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Архитектура стратегического планирования деятельности предприятия гостеприимства и общественного питания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управление предприятием индустрии гостеприимства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E790C7" w:rsidR="00A77598" w:rsidRPr="004876D8" w:rsidRDefault="004876D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66D6" w:rsidRDefault="007A7979" w:rsidP="00511619">
            <w:pPr>
              <w:rPr>
                <w:rFonts w:ascii="Times New Roman" w:hAnsi="Times New Roman" w:cs="Times New Roman"/>
                <w:sz w:val="20"/>
                <w:szCs w:val="20"/>
              </w:rPr>
            </w:pPr>
            <w:proofErr w:type="spellStart"/>
            <w:r w:rsidRPr="002466D6">
              <w:rPr>
                <w:rFonts w:ascii="Times New Roman" w:hAnsi="Times New Roman" w:cs="Times New Roman"/>
                <w:sz w:val="20"/>
                <w:szCs w:val="20"/>
              </w:rPr>
              <w:t>д.э</w:t>
            </w:r>
            <w:proofErr w:type="gramStart"/>
            <w:r w:rsidRPr="002466D6">
              <w:rPr>
                <w:rFonts w:ascii="Times New Roman" w:hAnsi="Times New Roman" w:cs="Times New Roman"/>
                <w:sz w:val="20"/>
                <w:szCs w:val="20"/>
              </w:rPr>
              <w:t>.н</w:t>
            </w:r>
            <w:proofErr w:type="spellEnd"/>
            <w:proofErr w:type="gramEnd"/>
            <w:r w:rsidRPr="002466D6">
              <w:rPr>
                <w:rFonts w:ascii="Times New Roman" w:hAnsi="Times New Roman" w:cs="Times New Roman"/>
                <w:sz w:val="20"/>
                <w:szCs w:val="20"/>
              </w:rPr>
              <w:t>, Чернова Елена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2B012E" w:rsidR="004475DA" w:rsidRPr="00444DFF" w:rsidRDefault="00444DF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55770C9" w14:textId="77777777" w:rsidR="002466D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346925" w:history="1">
            <w:r w:rsidR="002466D6" w:rsidRPr="0038297E">
              <w:rPr>
                <w:rStyle w:val="a8"/>
                <w:rFonts w:ascii="Times New Roman" w:hAnsi="Times New Roman" w:cs="Times New Roman"/>
                <w:b/>
                <w:noProof/>
              </w:rPr>
              <w:t>1. ЦЕЛИ ОСВОЕНИЯ ДИСЦИПЛИНЫ</w:t>
            </w:r>
            <w:r w:rsidR="002466D6">
              <w:rPr>
                <w:noProof/>
                <w:webHidden/>
              </w:rPr>
              <w:tab/>
            </w:r>
            <w:r w:rsidR="002466D6">
              <w:rPr>
                <w:noProof/>
                <w:webHidden/>
              </w:rPr>
              <w:fldChar w:fldCharType="begin"/>
            </w:r>
            <w:r w:rsidR="002466D6">
              <w:rPr>
                <w:noProof/>
                <w:webHidden/>
              </w:rPr>
              <w:instrText xml:space="preserve"> PAGEREF _Toc202346925 \h </w:instrText>
            </w:r>
            <w:r w:rsidR="002466D6">
              <w:rPr>
                <w:noProof/>
                <w:webHidden/>
              </w:rPr>
            </w:r>
            <w:r w:rsidR="002466D6">
              <w:rPr>
                <w:noProof/>
                <w:webHidden/>
              </w:rPr>
              <w:fldChar w:fldCharType="separate"/>
            </w:r>
            <w:r w:rsidR="002466D6">
              <w:rPr>
                <w:noProof/>
                <w:webHidden/>
              </w:rPr>
              <w:t>3</w:t>
            </w:r>
            <w:r w:rsidR="002466D6">
              <w:rPr>
                <w:noProof/>
                <w:webHidden/>
              </w:rPr>
              <w:fldChar w:fldCharType="end"/>
            </w:r>
          </w:hyperlink>
        </w:p>
        <w:p w14:paraId="168EACFC" w14:textId="77777777" w:rsidR="002466D6" w:rsidRDefault="0083427F">
          <w:pPr>
            <w:pStyle w:val="11"/>
            <w:tabs>
              <w:tab w:val="right" w:leader="dot" w:pos="9345"/>
            </w:tabs>
            <w:rPr>
              <w:rFonts w:eastAsiaTheme="minorEastAsia"/>
              <w:noProof/>
              <w:lang w:eastAsia="ru-RU"/>
            </w:rPr>
          </w:pPr>
          <w:hyperlink w:anchor="_Toc202346926" w:history="1">
            <w:r w:rsidR="002466D6" w:rsidRPr="0038297E">
              <w:rPr>
                <w:rStyle w:val="a8"/>
                <w:rFonts w:ascii="Times New Roman" w:hAnsi="Times New Roman" w:cs="Times New Roman"/>
                <w:b/>
                <w:noProof/>
              </w:rPr>
              <w:t>2. МЕСТО ДИСЦИПЛИНЫ В СТРУКТУРЕ ОБРАЗОВАТЕЛЬНОЙ ПРОГРАММЫ</w:t>
            </w:r>
            <w:r w:rsidR="002466D6">
              <w:rPr>
                <w:noProof/>
                <w:webHidden/>
              </w:rPr>
              <w:tab/>
            </w:r>
            <w:r w:rsidR="002466D6">
              <w:rPr>
                <w:noProof/>
                <w:webHidden/>
              </w:rPr>
              <w:fldChar w:fldCharType="begin"/>
            </w:r>
            <w:r w:rsidR="002466D6">
              <w:rPr>
                <w:noProof/>
                <w:webHidden/>
              </w:rPr>
              <w:instrText xml:space="preserve"> PAGEREF _Toc202346926 \h </w:instrText>
            </w:r>
            <w:r w:rsidR="002466D6">
              <w:rPr>
                <w:noProof/>
                <w:webHidden/>
              </w:rPr>
            </w:r>
            <w:r w:rsidR="002466D6">
              <w:rPr>
                <w:noProof/>
                <w:webHidden/>
              </w:rPr>
              <w:fldChar w:fldCharType="separate"/>
            </w:r>
            <w:r w:rsidR="002466D6">
              <w:rPr>
                <w:noProof/>
                <w:webHidden/>
              </w:rPr>
              <w:t>3</w:t>
            </w:r>
            <w:r w:rsidR="002466D6">
              <w:rPr>
                <w:noProof/>
                <w:webHidden/>
              </w:rPr>
              <w:fldChar w:fldCharType="end"/>
            </w:r>
          </w:hyperlink>
        </w:p>
        <w:p w14:paraId="7A8EEA7A" w14:textId="77777777" w:rsidR="002466D6" w:rsidRDefault="0083427F">
          <w:pPr>
            <w:pStyle w:val="11"/>
            <w:tabs>
              <w:tab w:val="right" w:leader="dot" w:pos="9345"/>
            </w:tabs>
            <w:rPr>
              <w:rFonts w:eastAsiaTheme="minorEastAsia"/>
              <w:noProof/>
              <w:lang w:eastAsia="ru-RU"/>
            </w:rPr>
          </w:pPr>
          <w:hyperlink w:anchor="_Toc202346927" w:history="1">
            <w:r w:rsidR="002466D6" w:rsidRPr="0038297E">
              <w:rPr>
                <w:rStyle w:val="a8"/>
                <w:rFonts w:ascii="Times New Roman" w:hAnsi="Times New Roman" w:cs="Times New Roman"/>
                <w:b/>
                <w:noProof/>
              </w:rPr>
              <w:t>3. ПЛАНИРУЕМЫЕ РЕЗУЛЬТАТЫ ОБУЧЕНИЯ ПО ДИСЦИПЛИНЕ</w:t>
            </w:r>
            <w:r w:rsidR="002466D6">
              <w:rPr>
                <w:noProof/>
                <w:webHidden/>
              </w:rPr>
              <w:tab/>
            </w:r>
            <w:r w:rsidR="002466D6">
              <w:rPr>
                <w:noProof/>
                <w:webHidden/>
              </w:rPr>
              <w:fldChar w:fldCharType="begin"/>
            </w:r>
            <w:r w:rsidR="002466D6">
              <w:rPr>
                <w:noProof/>
                <w:webHidden/>
              </w:rPr>
              <w:instrText xml:space="preserve"> PAGEREF _Toc202346927 \h </w:instrText>
            </w:r>
            <w:r w:rsidR="002466D6">
              <w:rPr>
                <w:noProof/>
                <w:webHidden/>
              </w:rPr>
            </w:r>
            <w:r w:rsidR="002466D6">
              <w:rPr>
                <w:noProof/>
                <w:webHidden/>
              </w:rPr>
              <w:fldChar w:fldCharType="separate"/>
            </w:r>
            <w:r w:rsidR="002466D6">
              <w:rPr>
                <w:noProof/>
                <w:webHidden/>
              </w:rPr>
              <w:t>3</w:t>
            </w:r>
            <w:r w:rsidR="002466D6">
              <w:rPr>
                <w:noProof/>
                <w:webHidden/>
              </w:rPr>
              <w:fldChar w:fldCharType="end"/>
            </w:r>
          </w:hyperlink>
        </w:p>
        <w:p w14:paraId="57C64D98" w14:textId="77777777" w:rsidR="002466D6" w:rsidRDefault="0083427F">
          <w:pPr>
            <w:pStyle w:val="11"/>
            <w:tabs>
              <w:tab w:val="right" w:leader="dot" w:pos="9345"/>
            </w:tabs>
            <w:rPr>
              <w:rFonts w:eastAsiaTheme="minorEastAsia"/>
              <w:noProof/>
              <w:lang w:eastAsia="ru-RU"/>
            </w:rPr>
          </w:pPr>
          <w:hyperlink w:anchor="_Toc202346928" w:history="1">
            <w:r w:rsidR="002466D6" w:rsidRPr="0038297E">
              <w:rPr>
                <w:rStyle w:val="a8"/>
                <w:rFonts w:ascii="Times New Roman" w:hAnsi="Times New Roman" w:cs="Times New Roman"/>
                <w:b/>
                <w:noProof/>
              </w:rPr>
              <w:t>4. СТРУКТУРА И СОДЕРЖАНИЕ ДИСЦИПЛИНЫ*</w:t>
            </w:r>
            <w:r w:rsidR="002466D6">
              <w:rPr>
                <w:noProof/>
                <w:webHidden/>
              </w:rPr>
              <w:tab/>
            </w:r>
            <w:r w:rsidR="002466D6">
              <w:rPr>
                <w:noProof/>
                <w:webHidden/>
              </w:rPr>
              <w:fldChar w:fldCharType="begin"/>
            </w:r>
            <w:r w:rsidR="002466D6">
              <w:rPr>
                <w:noProof/>
                <w:webHidden/>
              </w:rPr>
              <w:instrText xml:space="preserve"> PAGEREF _Toc202346928 \h </w:instrText>
            </w:r>
            <w:r w:rsidR="002466D6">
              <w:rPr>
                <w:noProof/>
                <w:webHidden/>
              </w:rPr>
            </w:r>
            <w:r w:rsidR="002466D6">
              <w:rPr>
                <w:noProof/>
                <w:webHidden/>
              </w:rPr>
              <w:fldChar w:fldCharType="separate"/>
            </w:r>
            <w:r w:rsidR="002466D6">
              <w:rPr>
                <w:noProof/>
                <w:webHidden/>
              </w:rPr>
              <w:t>4</w:t>
            </w:r>
            <w:r w:rsidR="002466D6">
              <w:rPr>
                <w:noProof/>
                <w:webHidden/>
              </w:rPr>
              <w:fldChar w:fldCharType="end"/>
            </w:r>
          </w:hyperlink>
        </w:p>
        <w:p w14:paraId="6D9BA30C" w14:textId="77777777" w:rsidR="002466D6" w:rsidRDefault="0083427F">
          <w:pPr>
            <w:pStyle w:val="11"/>
            <w:tabs>
              <w:tab w:val="right" w:leader="dot" w:pos="9345"/>
            </w:tabs>
            <w:rPr>
              <w:rFonts w:eastAsiaTheme="minorEastAsia"/>
              <w:noProof/>
              <w:lang w:eastAsia="ru-RU"/>
            </w:rPr>
          </w:pPr>
          <w:hyperlink w:anchor="_Toc202346929" w:history="1">
            <w:r w:rsidR="002466D6" w:rsidRPr="0038297E">
              <w:rPr>
                <w:rStyle w:val="a8"/>
                <w:rFonts w:ascii="Times New Roman" w:hAnsi="Times New Roman" w:cs="Times New Roman"/>
                <w:b/>
                <w:noProof/>
              </w:rPr>
              <w:t>5. УЧЕБНО-МЕТОДИЧЕСКОЕ И ИНФОРМАЦИОННОЕ ОБЕСПЕЧЕНИЕ ДИСЦИПЛИНЫ</w:t>
            </w:r>
            <w:r w:rsidR="002466D6">
              <w:rPr>
                <w:noProof/>
                <w:webHidden/>
              </w:rPr>
              <w:tab/>
            </w:r>
            <w:r w:rsidR="002466D6">
              <w:rPr>
                <w:noProof/>
                <w:webHidden/>
              </w:rPr>
              <w:fldChar w:fldCharType="begin"/>
            </w:r>
            <w:r w:rsidR="002466D6">
              <w:rPr>
                <w:noProof/>
                <w:webHidden/>
              </w:rPr>
              <w:instrText xml:space="preserve"> PAGEREF _Toc202346929 \h </w:instrText>
            </w:r>
            <w:r w:rsidR="002466D6">
              <w:rPr>
                <w:noProof/>
                <w:webHidden/>
              </w:rPr>
            </w:r>
            <w:r w:rsidR="002466D6">
              <w:rPr>
                <w:noProof/>
                <w:webHidden/>
              </w:rPr>
              <w:fldChar w:fldCharType="separate"/>
            </w:r>
            <w:r w:rsidR="002466D6">
              <w:rPr>
                <w:noProof/>
                <w:webHidden/>
              </w:rPr>
              <w:t>5</w:t>
            </w:r>
            <w:r w:rsidR="002466D6">
              <w:rPr>
                <w:noProof/>
                <w:webHidden/>
              </w:rPr>
              <w:fldChar w:fldCharType="end"/>
            </w:r>
          </w:hyperlink>
        </w:p>
        <w:p w14:paraId="06CAF39B" w14:textId="77777777" w:rsidR="002466D6" w:rsidRDefault="0083427F">
          <w:pPr>
            <w:pStyle w:val="21"/>
            <w:tabs>
              <w:tab w:val="right" w:leader="dot" w:pos="9345"/>
            </w:tabs>
            <w:rPr>
              <w:rFonts w:eastAsiaTheme="minorEastAsia"/>
              <w:noProof/>
              <w:lang w:eastAsia="ru-RU"/>
            </w:rPr>
          </w:pPr>
          <w:hyperlink w:anchor="_Toc202346930" w:history="1">
            <w:r w:rsidR="002466D6" w:rsidRPr="0038297E">
              <w:rPr>
                <w:rStyle w:val="a8"/>
                <w:rFonts w:ascii="Times New Roman" w:hAnsi="Times New Roman" w:cs="Times New Roman"/>
                <w:b/>
                <w:noProof/>
              </w:rPr>
              <w:t>5.1 Рекомендуемая литература</w:t>
            </w:r>
            <w:r w:rsidR="002466D6">
              <w:rPr>
                <w:noProof/>
                <w:webHidden/>
              </w:rPr>
              <w:tab/>
            </w:r>
            <w:r w:rsidR="002466D6">
              <w:rPr>
                <w:noProof/>
                <w:webHidden/>
              </w:rPr>
              <w:fldChar w:fldCharType="begin"/>
            </w:r>
            <w:r w:rsidR="002466D6">
              <w:rPr>
                <w:noProof/>
                <w:webHidden/>
              </w:rPr>
              <w:instrText xml:space="preserve"> PAGEREF _Toc202346930 \h </w:instrText>
            </w:r>
            <w:r w:rsidR="002466D6">
              <w:rPr>
                <w:noProof/>
                <w:webHidden/>
              </w:rPr>
            </w:r>
            <w:r w:rsidR="002466D6">
              <w:rPr>
                <w:noProof/>
                <w:webHidden/>
              </w:rPr>
              <w:fldChar w:fldCharType="separate"/>
            </w:r>
            <w:r w:rsidR="002466D6">
              <w:rPr>
                <w:noProof/>
                <w:webHidden/>
              </w:rPr>
              <w:t>5</w:t>
            </w:r>
            <w:r w:rsidR="002466D6">
              <w:rPr>
                <w:noProof/>
                <w:webHidden/>
              </w:rPr>
              <w:fldChar w:fldCharType="end"/>
            </w:r>
          </w:hyperlink>
        </w:p>
        <w:p w14:paraId="32F03888" w14:textId="77777777" w:rsidR="002466D6" w:rsidRDefault="0083427F">
          <w:pPr>
            <w:pStyle w:val="21"/>
            <w:tabs>
              <w:tab w:val="right" w:leader="dot" w:pos="9345"/>
            </w:tabs>
            <w:rPr>
              <w:rFonts w:eastAsiaTheme="minorEastAsia"/>
              <w:noProof/>
              <w:lang w:eastAsia="ru-RU"/>
            </w:rPr>
          </w:pPr>
          <w:hyperlink w:anchor="_Toc202346931" w:history="1">
            <w:r w:rsidR="002466D6" w:rsidRPr="0038297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66D6">
              <w:rPr>
                <w:noProof/>
                <w:webHidden/>
              </w:rPr>
              <w:tab/>
            </w:r>
            <w:r w:rsidR="002466D6">
              <w:rPr>
                <w:noProof/>
                <w:webHidden/>
              </w:rPr>
              <w:fldChar w:fldCharType="begin"/>
            </w:r>
            <w:r w:rsidR="002466D6">
              <w:rPr>
                <w:noProof/>
                <w:webHidden/>
              </w:rPr>
              <w:instrText xml:space="preserve"> PAGEREF _Toc202346931 \h </w:instrText>
            </w:r>
            <w:r w:rsidR="002466D6">
              <w:rPr>
                <w:noProof/>
                <w:webHidden/>
              </w:rPr>
            </w:r>
            <w:r w:rsidR="002466D6">
              <w:rPr>
                <w:noProof/>
                <w:webHidden/>
              </w:rPr>
              <w:fldChar w:fldCharType="separate"/>
            </w:r>
            <w:r w:rsidR="002466D6">
              <w:rPr>
                <w:noProof/>
                <w:webHidden/>
              </w:rPr>
              <w:t>6</w:t>
            </w:r>
            <w:r w:rsidR="002466D6">
              <w:rPr>
                <w:noProof/>
                <w:webHidden/>
              </w:rPr>
              <w:fldChar w:fldCharType="end"/>
            </w:r>
          </w:hyperlink>
        </w:p>
        <w:p w14:paraId="44B58E3A" w14:textId="77777777" w:rsidR="002466D6" w:rsidRDefault="0083427F">
          <w:pPr>
            <w:pStyle w:val="21"/>
            <w:tabs>
              <w:tab w:val="right" w:leader="dot" w:pos="9345"/>
            </w:tabs>
            <w:rPr>
              <w:rFonts w:eastAsiaTheme="minorEastAsia"/>
              <w:noProof/>
              <w:lang w:eastAsia="ru-RU"/>
            </w:rPr>
          </w:pPr>
          <w:hyperlink w:anchor="_Toc202346932" w:history="1">
            <w:r w:rsidR="002466D6" w:rsidRPr="0038297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66D6">
              <w:rPr>
                <w:noProof/>
                <w:webHidden/>
              </w:rPr>
              <w:tab/>
            </w:r>
            <w:r w:rsidR="002466D6">
              <w:rPr>
                <w:noProof/>
                <w:webHidden/>
              </w:rPr>
              <w:fldChar w:fldCharType="begin"/>
            </w:r>
            <w:r w:rsidR="002466D6">
              <w:rPr>
                <w:noProof/>
                <w:webHidden/>
              </w:rPr>
              <w:instrText xml:space="preserve"> PAGEREF _Toc202346932 \h </w:instrText>
            </w:r>
            <w:r w:rsidR="002466D6">
              <w:rPr>
                <w:noProof/>
                <w:webHidden/>
              </w:rPr>
            </w:r>
            <w:r w:rsidR="002466D6">
              <w:rPr>
                <w:noProof/>
                <w:webHidden/>
              </w:rPr>
              <w:fldChar w:fldCharType="separate"/>
            </w:r>
            <w:r w:rsidR="002466D6">
              <w:rPr>
                <w:noProof/>
                <w:webHidden/>
              </w:rPr>
              <w:t>6</w:t>
            </w:r>
            <w:r w:rsidR="002466D6">
              <w:rPr>
                <w:noProof/>
                <w:webHidden/>
              </w:rPr>
              <w:fldChar w:fldCharType="end"/>
            </w:r>
          </w:hyperlink>
        </w:p>
        <w:p w14:paraId="041E123A" w14:textId="77777777" w:rsidR="002466D6" w:rsidRDefault="0083427F">
          <w:pPr>
            <w:pStyle w:val="11"/>
            <w:tabs>
              <w:tab w:val="right" w:leader="dot" w:pos="9345"/>
            </w:tabs>
            <w:rPr>
              <w:rFonts w:eastAsiaTheme="minorEastAsia"/>
              <w:noProof/>
              <w:lang w:eastAsia="ru-RU"/>
            </w:rPr>
          </w:pPr>
          <w:hyperlink w:anchor="_Toc202346933" w:history="1">
            <w:r w:rsidR="002466D6" w:rsidRPr="0038297E">
              <w:rPr>
                <w:rStyle w:val="a8"/>
                <w:rFonts w:ascii="Times New Roman" w:hAnsi="Times New Roman" w:cs="Times New Roman"/>
                <w:b/>
                <w:noProof/>
              </w:rPr>
              <w:t>6. МАТЕРИАЛЬНО-ТЕХНИЧЕСКОЕ ОБЕСПЕЧЕНИЕ ДИСЦИПЛИНЫ</w:t>
            </w:r>
            <w:r w:rsidR="002466D6">
              <w:rPr>
                <w:noProof/>
                <w:webHidden/>
              </w:rPr>
              <w:tab/>
            </w:r>
            <w:r w:rsidR="002466D6">
              <w:rPr>
                <w:noProof/>
                <w:webHidden/>
              </w:rPr>
              <w:fldChar w:fldCharType="begin"/>
            </w:r>
            <w:r w:rsidR="002466D6">
              <w:rPr>
                <w:noProof/>
                <w:webHidden/>
              </w:rPr>
              <w:instrText xml:space="preserve"> PAGEREF _Toc202346933 \h </w:instrText>
            </w:r>
            <w:r w:rsidR="002466D6">
              <w:rPr>
                <w:noProof/>
                <w:webHidden/>
              </w:rPr>
            </w:r>
            <w:r w:rsidR="002466D6">
              <w:rPr>
                <w:noProof/>
                <w:webHidden/>
              </w:rPr>
              <w:fldChar w:fldCharType="separate"/>
            </w:r>
            <w:r w:rsidR="002466D6">
              <w:rPr>
                <w:noProof/>
                <w:webHidden/>
              </w:rPr>
              <w:t>7</w:t>
            </w:r>
            <w:r w:rsidR="002466D6">
              <w:rPr>
                <w:noProof/>
                <w:webHidden/>
              </w:rPr>
              <w:fldChar w:fldCharType="end"/>
            </w:r>
          </w:hyperlink>
        </w:p>
        <w:p w14:paraId="10ADF5AB" w14:textId="77777777" w:rsidR="002466D6" w:rsidRDefault="0083427F">
          <w:pPr>
            <w:pStyle w:val="11"/>
            <w:tabs>
              <w:tab w:val="right" w:leader="dot" w:pos="9345"/>
            </w:tabs>
            <w:rPr>
              <w:rFonts w:eastAsiaTheme="minorEastAsia"/>
              <w:noProof/>
              <w:lang w:eastAsia="ru-RU"/>
            </w:rPr>
          </w:pPr>
          <w:hyperlink w:anchor="_Toc202346934" w:history="1">
            <w:r w:rsidR="002466D6" w:rsidRPr="0038297E">
              <w:rPr>
                <w:rStyle w:val="a8"/>
                <w:rFonts w:ascii="Times New Roman" w:hAnsi="Times New Roman" w:cs="Times New Roman"/>
                <w:b/>
                <w:noProof/>
              </w:rPr>
              <w:t>7. МЕТОДИЧЕСКИЕ УКАЗАНИЯ ДЛЯ ОБУЧАЮЩЕГОСЯ ПО ОСВОЕНИЮ ДИСЦИПЛИНЫ</w:t>
            </w:r>
            <w:r w:rsidR="002466D6">
              <w:rPr>
                <w:noProof/>
                <w:webHidden/>
              </w:rPr>
              <w:tab/>
            </w:r>
            <w:r w:rsidR="002466D6">
              <w:rPr>
                <w:noProof/>
                <w:webHidden/>
              </w:rPr>
              <w:fldChar w:fldCharType="begin"/>
            </w:r>
            <w:r w:rsidR="002466D6">
              <w:rPr>
                <w:noProof/>
                <w:webHidden/>
              </w:rPr>
              <w:instrText xml:space="preserve"> PAGEREF _Toc202346934 \h </w:instrText>
            </w:r>
            <w:r w:rsidR="002466D6">
              <w:rPr>
                <w:noProof/>
                <w:webHidden/>
              </w:rPr>
            </w:r>
            <w:r w:rsidR="002466D6">
              <w:rPr>
                <w:noProof/>
                <w:webHidden/>
              </w:rPr>
              <w:fldChar w:fldCharType="separate"/>
            </w:r>
            <w:r w:rsidR="002466D6">
              <w:rPr>
                <w:noProof/>
                <w:webHidden/>
              </w:rPr>
              <w:t>8</w:t>
            </w:r>
            <w:r w:rsidR="002466D6">
              <w:rPr>
                <w:noProof/>
                <w:webHidden/>
              </w:rPr>
              <w:fldChar w:fldCharType="end"/>
            </w:r>
          </w:hyperlink>
        </w:p>
        <w:p w14:paraId="7CB6563E" w14:textId="77777777" w:rsidR="002466D6" w:rsidRDefault="0083427F">
          <w:pPr>
            <w:pStyle w:val="11"/>
            <w:tabs>
              <w:tab w:val="right" w:leader="dot" w:pos="9345"/>
            </w:tabs>
            <w:rPr>
              <w:rFonts w:eastAsiaTheme="minorEastAsia"/>
              <w:noProof/>
              <w:lang w:eastAsia="ru-RU"/>
            </w:rPr>
          </w:pPr>
          <w:hyperlink w:anchor="_Toc202346935" w:history="1">
            <w:r w:rsidR="002466D6" w:rsidRPr="0038297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66D6">
              <w:rPr>
                <w:noProof/>
                <w:webHidden/>
              </w:rPr>
              <w:tab/>
            </w:r>
            <w:r w:rsidR="002466D6">
              <w:rPr>
                <w:noProof/>
                <w:webHidden/>
              </w:rPr>
              <w:fldChar w:fldCharType="begin"/>
            </w:r>
            <w:r w:rsidR="002466D6">
              <w:rPr>
                <w:noProof/>
                <w:webHidden/>
              </w:rPr>
              <w:instrText xml:space="preserve"> PAGEREF _Toc202346935 \h </w:instrText>
            </w:r>
            <w:r w:rsidR="002466D6">
              <w:rPr>
                <w:noProof/>
                <w:webHidden/>
              </w:rPr>
            </w:r>
            <w:r w:rsidR="002466D6">
              <w:rPr>
                <w:noProof/>
                <w:webHidden/>
              </w:rPr>
              <w:fldChar w:fldCharType="separate"/>
            </w:r>
            <w:r w:rsidR="002466D6">
              <w:rPr>
                <w:noProof/>
                <w:webHidden/>
              </w:rPr>
              <w:t>9</w:t>
            </w:r>
            <w:r w:rsidR="002466D6">
              <w:rPr>
                <w:noProof/>
                <w:webHidden/>
              </w:rPr>
              <w:fldChar w:fldCharType="end"/>
            </w:r>
          </w:hyperlink>
        </w:p>
        <w:p w14:paraId="7A178068" w14:textId="77777777" w:rsidR="002466D6" w:rsidRDefault="0083427F">
          <w:pPr>
            <w:pStyle w:val="11"/>
            <w:tabs>
              <w:tab w:val="right" w:leader="dot" w:pos="9345"/>
            </w:tabs>
            <w:rPr>
              <w:rFonts w:eastAsiaTheme="minorEastAsia"/>
              <w:noProof/>
              <w:lang w:eastAsia="ru-RU"/>
            </w:rPr>
          </w:pPr>
          <w:hyperlink w:anchor="_Toc202346936" w:history="1">
            <w:r w:rsidR="002466D6" w:rsidRPr="0038297E">
              <w:rPr>
                <w:rStyle w:val="a8"/>
                <w:rFonts w:ascii="Times New Roman" w:hAnsi="Times New Roman" w:cs="Times New Roman"/>
                <w:b/>
                <w:noProof/>
              </w:rPr>
              <w:t>ФОНД ОЦЕНОЧНЫХ СРЕДСТВ</w:t>
            </w:r>
            <w:r w:rsidR="002466D6">
              <w:rPr>
                <w:noProof/>
                <w:webHidden/>
              </w:rPr>
              <w:tab/>
            </w:r>
            <w:r w:rsidR="002466D6">
              <w:rPr>
                <w:noProof/>
                <w:webHidden/>
              </w:rPr>
              <w:fldChar w:fldCharType="begin"/>
            </w:r>
            <w:r w:rsidR="002466D6">
              <w:rPr>
                <w:noProof/>
                <w:webHidden/>
              </w:rPr>
              <w:instrText xml:space="preserve"> PAGEREF _Toc202346936 \h </w:instrText>
            </w:r>
            <w:r w:rsidR="002466D6">
              <w:rPr>
                <w:noProof/>
                <w:webHidden/>
              </w:rPr>
            </w:r>
            <w:r w:rsidR="002466D6">
              <w:rPr>
                <w:noProof/>
                <w:webHidden/>
              </w:rPr>
              <w:fldChar w:fldCharType="separate"/>
            </w:r>
            <w:r w:rsidR="002466D6">
              <w:rPr>
                <w:noProof/>
                <w:webHidden/>
              </w:rPr>
              <w:t>10</w:t>
            </w:r>
            <w:r w:rsidR="002466D6">
              <w:rPr>
                <w:noProof/>
                <w:webHidden/>
              </w:rPr>
              <w:fldChar w:fldCharType="end"/>
            </w:r>
          </w:hyperlink>
        </w:p>
        <w:p w14:paraId="72A60798" w14:textId="77777777" w:rsidR="002466D6" w:rsidRDefault="0083427F">
          <w:pPr>
            <w:pStyle w:val="21"/>
            <w:tabs>
              <w:tab w:val="right" w:leader="dot" w:pos="9345"/>
            </w:tabs>
            <w:rPr>
              <w:rFonts w:eastAsiaTheme="minorEastAsia"/>
              <w:noProof/>
              <w:lang w:eastAsia="ru-RU"/>
            </w:rPr>
          </w:pPr>
          <w:hyperlink w:anchor="_Toc202346937" w:history="1">
            <w:r w:rsidR="002466D6" w:rsidRPr="0038297E">
              <w:rPr>
                <w:rStyle w:val="a8"/>
                <w:rFonts w:ascii="Times New Roman" w:hAnsi="Times New Roman" w:cs="Times New Roman"/>
                <w:b/>
                <w:noProof/>
              </w:rPr>
              <w:t>1.1 Контрольные вопросы и задания к промежуточной аттестации</w:t>
            </w:r>
            <w:r w:rsidR="002466D6">
              <w:rPr>
                <w:noProof/>
                <w:webHidden/>
              </w:rPr>
              <w:tab/>
            </w:r>
            <w:r w:rsidR="002466D6">
              <w:rPr>
                <w:noProof/>
                <w:webHidden/>
              </w:rPr>
              <w:fldChar w:fldCharType="begin"/>
            </w:r>
            <w:r w:rsidR="002466D6">
              <w:rPr>
                <w:noProof/>
                <w:webHidden/>
              </w:rPr>
              <w:instrText xml:space="preserve"> PAGEREF _Toc202346937 \h </w:instrText>
            </w:r>
            <w:r w:rsidR="002466D6">
              <w:rPr>
                <w:noProof/>
                <w:webHidden/>
              </w:rPr>
            </w:r>
            <w:r w:rsidR="002466D6">
              <w:rPr>
                <w:noProof/>
                <w:webHidden/>
              </w:rPr>
              <w:fldChar w:fldCharType="separate"/>
            </w:r>
            <w:r w:rsidR="002466D6">
              <w:rPr>
                <w:noProof/>
                <w:webHidden/>
              </w:rPr>
              <w:t>10</w:t>
            </w:r>
            <w:r w:rsidR="002466D6">
              <w:rPr>
                <w:noProof/>
                <w:webHidden/>
              </w:rPr>
              <w:fldChar w:fldCharType="end"/>
            </w:r>
          </w:hyperlink>
        </w:p>
        <w:p w14:paraId="667E4F1F" w14:textId="77777777" w:rsidR="002466D6" w:rsidRDefault="0083427F">
          <w:pPr>
            <w:pStyle w:val="21"/>
            <w:tabs>
              <w:tab w:val="right" w:leader="dot" w:pos="9345"/>
            </w:tabs>
            <w:rPr>
              <w:rFonts w:eastAsiaTheme="minorEastAsia"/>
              <w:noProof/>
              <w:lang w:eastAsia="ru-RU"/>
            </w:rPr>
          </w:pPr>
          <w:hyperlink w:anchor="_Toc202346938" w:history="1">
            <w:r w:rsidR="002466D6" w:rsidRPr="0038297E">
              <w:rPr>
                <w:rStyle w:val="a8"/>
                <w:rFonts w:ascii="Times New Roman" w:hAnsi="Times New Roman" w:cs="Times New Roman"/>
                <w:b/>
                <w:noProof/>
              </w:rPr>
              <w:t>1.2 Темы письменных работ</w:t>
            </w:r>
            <w:r w:rsidR="002466D6">
              <w:rPr>
                <w:noProof/>
                <w:webHidden/>
              </w:rPr>
              <w:tab/>
            </w:r>
            <w:r w:rsidR="002466D6">
              <w:rPr>
                <w:noProof/>
                <w:webHidden/>
              </w:rPr>
              <w:fldChar w:fldCharType="begin"/>
            </w:r>
            <w:r w:rsidR="002466D6">
              <w:rPr>
                <w:noProof/>
                <w:webHidden/>
              </w:rPr>
              <w:instrText xml:space="preserve"> PAGEREF _Toc202346938 \h </w:instrText>
            </w:r>
            <w:r w:rsidR="002466D6">
              <w:rPr>
                <w:noProof/>
                <w:webHidden/>
              </w:rPr>
            </w:r>
            <w:r w:rsidR="002466D6">
              <w:rPr>
                <w:noProof/>
                <w:webHidden/>
              </w:rPr>
              <w:fldChar w:fldCharType="separate"/>
            </w:r>
            <w:r w:rsidR="002466D6">
              <w:rPr>
                <w:noProof/>
                <w:webHidden/>
              </w:rPr>
              <w:t>11</w:t>
            </w:r>
            <w:r w:rsidR="002466D6">
              <w:rPr>
                <w:noProof/>
                <w:webHidden/>
              </w:rPr>
              <w:fldChar w:fldCharType="end"/>
            </w:r>
          </w:hyperlink>
        </w:p>
        <w:p w14:paraId="16AE50AD" w14:textId="77777777" w:rsidR="002466D6" w:rsidRDefault="0083427F">
          <w:pPr>
            <w:pStyle w:val="21"/>
            <w:tabs>
              <w:tab w:val="right" w:leader="dot" w:pos="9345"/>
            </w:tabs>
            <w:rPr>
              <w:rFonts w:eastAsiaTheme="minorEastAsia"/>
              <w:noProof/>
              <w:lang w:eastAsia="ru-RU"/>
            </w:rPr>
          </w:pPr>
          <w:hyperlink w:anchor="_Toc202346939" w:history="1">
            <w:r w:rsidR="002466D6" w:rsidRPr="0038297E">
              <w:rPr>
                <w:rStyle w:val="a8"/>
                <w:rFonts w:ascii="Times New Roman" w:hAnsi="Times New Roman" w:cs="Times New Roman"/>
                <w:b/>
                <w:noProof/>
              </w:rPr>
              <w:t>1.3 Контрольные точки</w:t>
            </w:r>
            <w:r w:rsidR="002466D6">
              <w:rPr>
                <w:noProof/>
                <w:webHidden/>
              </w:rPr>
              <w:tab/>
            </w:r>
            <w:r w:rsidR="002466D6">
              <w:rPr>
                <w:noProof/>
                <w:webHidden/>
              </w:rPr>
              <w:fldChar w:fldCharType="begin"/>
            </w:r>
            <w:r w:rsidR="002466D6">
              <w:rPr>
                <w:noProof/>
                <w:webHidden/>
              </w:rPr>
              <w:instrText xml:space="preserve"> PAGEREF _Toc202346939 \h </w:instrText>
            </w:r>
            <w:r w:rsidR="002466D6">
              <w:rPr>
                <w:noProof/>
                <w:webHidden/>
              </w:rPr>
            </w:r>
            <w:r w:rsidR="002466D6">
              <w:rPr>
                <w:noProof/>
                <w:webHidden/>
              </w:rPr>
              <w:fldChar w:fldCharType="separate"/>
            </w:r>
            <w:r w:rsidR="002466D6">
              <w:rPr>
                <w:noProof/>
                <w:webHidden/>
              </w:rPr>
              <w:t>11</w:t>
            </w:r>
            <w:r w:rsidR="002466D6">
              <w:rPr>
                <w:noProof/>
                <w:webHidden/>
              </w:rPr>
              <w:fldChar w:fldCharType="end"/>
            </w:r>
          </w:hyperlink>
        </w:p>
        <w:p w14:paraId="3859AC5A" w14:textId="77777777" w:rsidR="002466D6" w:rsidRDefault="0083427F">
          <w:pPr>
            <w:pStyle w:val="21"/>
            <w:tabs>
              <w:tab w:val="right" w:leader="dot" w:pos="9345"/>
            </w:tabs>
            <w:rPr>
              <w:rFonts w:eastAsiaTheme="minorEastAsia"/>
              <w:noProof/>
              <w:lang w:eastAsia="ru-RU"/>
            </w:rPr>
          </w:pPr>
          <w:hyperlink w:anchor="_Toc202346940" w:history="1">
            <w:r w:rsidR="002466D6" w:rsidRPr="0038297E">
              <w:rPr>
                <w:rStyle w:val="a8"/>
                <w:rFonts w:ascii="Times New Roman" w:hAnsi="Times New Roman" w:cs="Times New Roman"/>
                <w:b/>
                <w:noProof/>
              </w:rPr>
              <w:t>1.4 Другие объекты оценивания</w:t>
            </w:r>
            <w:r w:rsidR="002466D6">
              <w:rPr>
                <w:noProof/>
                <w:webHidden/>
              </w:rPr>
              <w:tab/>
            </w:r>
            <w:r w:rsidR="002466D6">
              <w:rPr>
                <w:noProof/>
                <w:webHidden/>
              </w:rPr>
              <w:fldChar w:fldCharType="begin"/>
            </w:r>
            <w:r w:rsidR="002466D6">
              <w:rPr>
                <w:noProof/>
                <w:webHidden/>
              </w:rPr>
              <w:instrText xml:space="preserve"> PAGEREF _Toc202346940 \h </w:instrText>
            </w:r>
            <w:r w:rsidR="002466D6">
              <w:rPr>
                <w:noProof/>
                <w:webHidden/>
              </w:rPr>
            </w:r>
            <w:r w:rsidR="002466D6">
              <w:rPr>
                <w:noProof/>
                <w:webHidden/>
              </w:rPr>
              <w:fldChar w:fldCharType="separate"/>
            </w:r>
            <w:r w:rsidR="002466D6">
              <w:rPr>
                <w:noProof/>
                <w:webHidden/>
              </w:rPr>
              <w:t>11</w:t>
            </w:r>
            <w:r w:rsidR="002466D6">
              <w:rPr>
                <w:noProof/>
                <w:webHidden/>
              </w:rPr>
              <w:fldChar w:fldCharType="end"/>
            </w:r>
          </w:hyperlink>
        </w:p>
        <w:p w14:paraId="6335D8AD" w14:textId="77777777" w:rsidR="002466D6" w:rsidRDefault="0083427F">
          <w:pPr>
            <w:pStyle w:val="21"/>
            <w:tabs>
              <w:tab w:val="right" w:leader="dot" w:pos="9345"/>
            </w:tabs>
            <w:rPr>
              <w:rFonts w:eastAsiaTheme="minorEastAsia"/>
              <w:noProof/>
              <w:lang w:eastAsia="ru-RU"/>
            </w:rPr>
          </w:pPr>
          <w:hyperlink w:anchor="_Toc202346941" w:history="1">
            <w:r w:rsidR="002466D6" w:rsidRPr="0038297E">
              <w:rPr>
                <w:rStyle w:val="a8"/>
                <w:rFonts w:ascii="Times New Roman" w:hAnsi="Times New Roman" w:cs="Times New Roman"/>
                <w:b/>
                <w:noProof/>
              </w:rPr>
              <w:t>1.5 Самостоятельная работа обучающегося</w:t>
            </w:r>
            <w:r w:rsidR="002466D6">
              <w:rPr>
                <w:noProof/>
                <w:webHidden/>
              </w:rPr>
              <w:tab/>
            </w:r>
            <w:r w:rsidR="002466D6">
              <w:rPr>
                <w:noProof/>
                <w:webHidden/>
              </w:rPr>
              <w:fldChar w:fldCharType="begin"/>
            </w:r>
            <w:r w:rsidR="002466D6">
              <w:rPr>
                <w:noProof/>
                <w:webHidden/>
              </w:rPr>
              <w:instrText xml:space="preserve"> PAGEREF _Toc202346941 \h </w:instrText>
            </w:r>
            <w:r w:rsidR="002466D6">
              <w:rPr>
                <w:noProof/>
                <w:webHidden/>
              </w:rPr>
            </w:r>
            <w:r w:rsidR="002466D6">
              <w:rPr>
                <w:noProof/>
                <w:webHidden/>
              </w:rPr>
              <w:fldChar w:fldCharType="separate"/>
            </w:r>
            <w:r w:rsidR="002466D6">
              <w:rPr>
                <w:noProof/>
                <w:webHidden/>
              </w:rPr>
              <w:t>11</w:t>
            </w:r>
            <w:r w:rsidR="002466D6">
              <w:rPr>
                <w:noProof/>
                <w:webHidden/>
              </w:rPr>
              <w:fldChar w:fldCharType="end"/>
            </w:r>
          </w:hyperlink>
        </w:p>
        <w:p w14:paraId="23C658D7" w14:textId="77777777" w:rsidR="002466D6" w:rsidRDefault="0083427F">
          <w:pPr>
            <w:pStyle w:val="21"/>
            <w:tabs>
              <w:tab w:val="right" w:leader="dot" w:pos="9345"/>
            </w:tabs>
            <w:rPr>
              <w:rFonts w:eastAsiaTheme="minorEastAsia"/>
              <w:noProof/>
              <w:lang w:eastAsia="ru-RU"/>
            </w:rPr>
          </w:pPr>
          <w:hyperlink w:anchor="_Toc202346942" w:history="1">
            <w:r w:rsidR="002466D6" w:rsidRPr="0038297E">
              <w:rPr>
                <w:rStyle w:val="a8"/>
                <w:rFonts w:ascii="Times New Roman" w:hAnsi="Times New Roman" w:cs="Times New Roman"/>
                <w:b/>
                <w:noProof/>
              </w:rPr>
              <w:t>1.6 Шкала оценивания результата</w:t>
            </w:r>
            <w:r w:rsidR="002466D6">
              <w:rPr>
                <w:noProof/>
                <w:webHidden/>
              </w:rPr>
              <w:tab/>
            </w:r>
            <w:r w:rsidR="002466D6">
              <w:rPr>
                <w:noProof/>
                <w:webHidden/>
              </w:rPr>
              <w:fldChar w:fldCharType="begin"/>
            </w:r>
            <w:r w:rsidR="002466D6">
              <w:rPr>
                <w:noProof/>
                <w:webHidden/>
              </w:rPr>
              <w:instrText xml:space="preserve"> PAGEREF _Toc202346942 \h </w:instrText>
            </w:r>
            <w:r w:rsidR="002466D6">
              <w:rPr>
                <w:noProof/>
                <w:webHidden/>
              </w:rPr>
            </w:r>
            <w:r w:rsidR="002466D6">
              <w:rPr>
                <w:noProof/>
                <w:webHidden/>
              </w:rPr>
              <w:fldChar w:fldCharType="separate"/>
            </w:r>
            <w:r w:rsidR="002466D6">
              <w:rPr>
                <w:noProof/>
                <w:webHidden/>
              </w:rPr>
              <w:t>11</w:t>
            </w:r>
            <w:r w:rsidR="002466D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34692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комплексной системы знаний по стратегическому планированию деятельности предприятий сферы гостеприимства и общественного питания, формирование у студентов знания теоретических и методологических основ стратегического планирования деятельности предприятий гостеприимства и общественного питания, развитие практических навыков принятия стратегических решений в условиях изменений внешней среды, умения находить альтернативные варианты достижения целей в условиях неопределенности.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3469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Архитектура стратегического планирования деятельности предприятия гостеприимства и общественного питания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3469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466D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66D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66D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66D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66D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66D6" w:rsidRDefault="00751095" w:rsidP="009207A4">
            <w:pPr>
              <w:tabs>
                <w:tab w:val="left" w:pos="0"/>
              </w:tabs>
              <w:jc w:val="center"/>
              <w:rPr>
                <w:rFonts w:ascii="Times New Roman" w:hAnsi="Times New Roman" w:cs="Times New Roman"/>
                <w:lang w:bidi="ru-RU"/>
              </w:rPr>
            </w:pPr>
            <w:r w:rsidRPr="002466D6">
              <w:rPr>
                <w:rFonts w:ascii="Times New Roman" w:hAnsi="Times New Roman" w:cs="Times New Roman"/>
                <w:b/>
              </w:rPr>
              <w:t xml:space="preserve">Планируемые результаты </w:t>
            </w:r>
            <w:proofErr w:type="gramStart"/>
            <w:r w:rsidRPr="002466D6">
              <w:rPr>
                <w:rFonts w:ascii="Times New Roman" w:hAnsi="Times New Roman" w:cs="Times New Roman"/>
                <w:b/>
              </w:rPr>
              <w:t>обучения по дисциплине</w:t>
            </w:r>
            <w:proofErr w:type="gramEnd"/>
          </w:p>
          <w:p w14:paraId="4A80ACB9" w14:textId="77777777" w:rsidR="00751095" w:rsidRPr="002466D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66D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66D6" w:rsidRDefault="00FD518F" w:rsidP="009207A4">
            <w:pPr>
              <w:widowControl w:val="0"/>
              <w:tabs>
                <w:tab w:val="left" w:pos="0"/>
              </w:tabs>
              <w:autoSpaceDE w:val="0"/>
              <w:autoSpaceDN w:val="0"/>
              <w:rPr>
                <w:rFonts w:ascii="Times New Roman" w:hAnsi="Times New Roman" w:cs="Times New Roman"/>
              </w:rPr>
            </w:pPr>
            <w:r w:rsidRPr="002466D6">
              <w:rPr>
                <w:rFonts w:ascii="Times New Roman" w:hAnsi="Times New Roman" w:cs="Times New Roman"/>
              </w:rPr>
              <w:t>ПК-1 - Способен осуществлять планирование, организацию и контроль деятельности предприятий сферы гостеприимства и/или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66D6" w:rsidRDefault="00FD518F" w:rsidP="009207A4">
            <w:pPr>
              <w:widowControl w:val="0"/>
              <w:tabs>
                <w:tab w:val="left" w:pos="0"/>
              </w:tabs>
              <w:autoSpaceDE w:val="0"/>
              <w:autoSpaceDN w:val="0"/>
              <w:rPr>
                <w:rFonts w:ascii="Times New Roman" w:hAnsi="Times New Roman" w:cs="Times New Roman"/>
                <w:lang w:bidi="ru-RU"/>
              </w:rPr>
            </w:pPr>
            <w:r w:rsidRPr="002466D6">
              <w:rPr>
                <w:rFonts w:ascii="Times New Roman" w:hAnsi="Times New Roman" w:cs="Times New Roman"/>
                <w:lang w:bidi="ru-RU"/>
              </w:rPr>
              <w:t>ПК-1.2 - Осуществляет планирование и организацию деятельности предприятий с учетом современной ситуаций в сфере гостеприимства и/или общественного питания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66D6" w:rsidRDefault="00751095" w:rsidP="009207A4">
            <w:pPr>
              <w:autoSpaceDE w:val="0"/>
              <w:autoSpaceDN w:val="0"/>
              <w:adjustRightInd w:val="0"/>
              <w:jc w:val="both"/>
              <w:rPr>
                <w:rFonts w:ascii="Times New Roman" w:hAnsi="Times New Roman" w:cs="Times New Roman"/>
              </w:rPr>
            </w:pPr>
            <w:r w:rsidRPr="002466D6">
              <w:rPr>
                <w:rFonts w:ascii="Times New Roman" w:hAnsi="Times New Roman" w:cs="Times New Roman"/>
              </w:rPr>
              <w:t xml:space="preserve">Знать: </w:t>
            </w:r>
            <w:r w:rsidR="00316402" w:rsidRPr="002466D6">
              <w:rPr>
                <w:rFonts w:ascii="Times New Roman" w:hAnsi="Times New Roman" w:cs="Times New Roman"/>
              </w:rPr>
              <w:t>современные подходы к организации стратегического планирования и развития деятельности предприятий в сфере гостеприимства и/или общественного питания</w:t>
            </w:r>
            <w:r w:rsidRPr="002466D6">
              <w:rPr>
                <w:rFonts w:ascii="Times New Roman" w:hAnsi="Times New Roman" w:cs="Times New Roman"/>
              </w:rPr>
              <w:t xml:space="preserve"> </w:t>
            </w:r>
          </w:p>
          <w:p w14:paraId="1D618C66" w14:textId="00124F5A" w:rsidR="00751095" w:rsidRPr="002466D6" w:rsidRDefault="00751095" w:rsidP="009207A4">
            <w:pPr>
              <w:autoSpaceDE w:val="0"/>
              <w:autoSpaceDN w:val="0"/>
              <w:adjustRightInd w:val="0"/>
              <w:jc w:val="both"/>
              <w:rPr>
                <w:rFonts w:ascii="Times New Roman" w:hAnsi="Times New Roman" w:cs="Times New Roman"/>
              </w:rPr>
            </w:pPr>
            <w:r w:rsidRPr="002466D6">
              <w:rPr>
                <w:rFonts w:ascii="Times New Roman" w:hAnsi="Times New Roman" w:cs="Times New Roman"/>
              </w:rPr>
              <w:t xml:space="preserve">Уметь: </w:t>
            </w:r>
            <w:proofErr w:type="gramStart"/>
            <w:r w:rsidR="00FD518F" w:rsidRPr="002466D6">
              <w:rPr>
                <w:rFonts w:ascii="Times New Roman" w:hAnsi="Times New Roman" w:cs="Times New Roman"/>
              </w:rPr>
              <w:t>планировать и организовать</w:t>
            </w:r>
            <w:proofErr w:type="gramEnd"/>
            <w:r w:rsidR="00FD518F" w:rsidRPr="002466D6">
              <w:rPr>
                <w:rFonts w:ascii="Times New Roman" w:hAnsi="Times New Roman" w:cs="Times New Roman"/>
              </w:rPr>
              <w:t xml:space="preserve"> деятельности предприятий в сфере гостеприимства и/или общественного питания с учетом современной ситуаций</w:t>
            </w:r>
            <w:r w:rsidRPr="002466D6">
              <w:rPr>
                <w:rFonts w:ascii="Times New Roman" w:hAnsi="Times New Roman" w:cs="Times New Roman"/>
              </w:rPr>
              <w:t xml:space="preserve">. </w:t>
            </w:r>
          </w:p>
          <w:p w14:paraId="253C4FDD" w14:textId="597ACE7D" w:rsidR="00751095" w:rsidRPr="002466D6" w:rsidRDefault="00751095" w:rsidP="00FD518F">
            <w:pPr>
              <w:autoSpaceDE w:val="0"/>
              <w:autoSpaceDN w:val="0"/>
              <w:adjustRightInd w:val="0"/>
              <w:jc w:val="both"/>
              <w:rPr>
                <w:rFonts w:ascii="Times New Roman" w:hAnsi="Times New Roman" w:cs="Times New Roman"/>
                <w:lang w:bidi="ru-RU"/>
              </w:rPr>
            </w:pPr>
            <w:r w:rsidRPr="002466D6">
              <w:rPr>
                <w:rFonts w:ascii="Times New Roman" w:hAnsi="Times New Roman" w:cs="Times New Roman"/>
              </w:rPr>
              <w:t xml:space="preserve">Владеть: </w:t>
            </w:r>
            <w:r w:rsidR="00FD518F" w:rsidRPr="002466D6">
              <w:rPr>
                <w:rFonts w:ascii="Times New Roman" w:hAnsi="Times New Roman" w:cs="Times New Roman"/>
              </w:rPr>
              <w:t>методами выбора конкурентных стратегий и их реализации в деятельности предприятий сферы гостеприимства и/или общественного питания</w:t>
            </w:r>
            <w:r w:rsidRPr="002466D6">
              <w:rPr>
                <w:rFonts w:ascii="Times New Roman" w:hAnsi="Times New Roman" w:cs="Times New Roman"/>
              </w:rPr>
              <w:t>.</w:t>
            </w:r>
          </w:p>
        </w:tc>
      </w:tr>
      <w:tr w:rsidR="00751095" w:rsidRPr="002466D6" w14:paraId="21260D1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D15EAB2" w14:textId="77777777" w:rsidR="00751095" w:rsidRPr="002466D6" w:rsidRDefault="00FD518F" w:rsidP="009207A4">
            <w:pPr>
              <w:widowControl w:val="0"/>
              <w:tabs>
                <w:tab w:val="left" w:pos="0"/>
              </w:tabs>
              <w:autoSpaceDE w:val="0"/>
              <w:autoSpaceDN w:val="0"/>
              <w:rPr>
                <w:rFonts w:ascii="Times New Roman" w:hAnsi="Times New Roman" w:cs="Times New Roman"/>
              </w:rPr>
            </w:pPr>
            <w:r w:rsidRPr="002466D6">
              <w:rPr>
                <w:rFonts w:ascii="Times New Roman" w:hAnsi="Times New Roman" w:cs="Times New Roman"/>
              </w:rPr>
              <w:t xml:space="preserve">ПК-4 - </w:t>
            </w:r>
            <w:proofErr w:type="gramStart"/>
            <w:r w:rsidRPr="002466D6">
              <w:rPr>
                <w:rFonts w:ascii="Times New Roman" w:hAnsi="Times New Roman" w:cs="Times New Roman"/>
              </w:rPr>
              <w:t>Способен</w:t>
            </w:r>
            <w:proofErr w:type="gramEnd"/>
            <w:r w:rsidRPr="002466D6">
              <w:rPr>
                <w:rFonts w:ascii="Times New Roman" w:hAnsi="Times New Roman" w:cs="Times New Roman"/>
              </w:rPr>
              <w:t xml:space="preserve"> управлять реформированием и реструктуризацией деятельности предприятий сферы гостеприимства 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CD9A1AD" w14:textId="77777777" w:rsidR="00751095" w:rsidRPr="002466D6" w:rsidRDefault="00FD518F" w:rsidP="009207A4">
            <w:pPr>
              <w:widowControl w:val="0"/>
              <w:tabs>
                <w:tab w:val="left" w:pos="0"/>
              </w:tabs>
              <w:autoSpaceDE w:val="0"/>
              <w:autoSpaceDN w:val="0"/>
              <w:rPr>
                <w:rFonts w:ascii="Times New Roman" w:hAnsi="Times New Roman" w:cs="Times New Roman"/>
                <w:lang w:bidi="ru-RU"/>
              </w:rPr>
            </w:pPr>
            <w:r w:rsidRPr="002466D6">
              <w:rPr>
                <w:rFonts w:ascii="Times New Roman" w:hAnsi="Times New Roman" w:cs="Times New Roman"/>
                <w:lang w:bidi="ru-RU"/>
              </w:rPr>
              <w:t>ПК-4.2 - Применяет научные методы исследования при проведении экспертизы организационно-управленческих инноваций, планируемых к применению на предприятиях сферы гостеприимства и общественного питания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41C6328" w14:textId="77777777" w:rsidR="00751095" w:rsidRPr="002466D6" w:rsidRDefault="00751095" w:rsidP="009207A4">
            <w:pPr>
              <w:autoSpaceDE w:val="0"/>
              <w:autoSpaceDN w:val="0"/>
              <w:adjustRightInd w:val="0"/>
              <w:jc w:val="both"/>
              <w:rPr>
                <w:rFonts w:ascii="Times New Roman" w:hAnsi="Times New Roman" w:cs="Times New Roman"/>
              </w:rPr>
            </w:pPr>
            <w:r w:rsidRPr="002466D6">
              <w:rPr>
                <w:rFonts w:ascii="Times New Roman" w:hAnsi="Times New Roman" w:cs="Times New Roman"/>
              </w:rPr>
              <w:t xml:space="preserve">Знать: </w:t>
            </w:r>
            <w:r w:rsidR="00316402" w:rsidRPr="002466D6">
              <w:rPr>
                <w:rFonts w:ascii="Times New Roman" w:hAnsi="Times New Roman" w:cs="Times New Roman"/>
              </w:rPr>
              <w:t>основные методы исследования при проведении экспертизы организационно-управленческих инноваций, жизненные циклы предприятия и их взаимосвязь со стратегиями организации</w:t>
            </w:r>
            <w:r w:rsidRPr="002466D6">
              <w:rPr>
                <w:rFonts w:ascii="Times New Roman" w:hAnsi="Times New Roman" w:cs="Times New Roman"/>
              </w:rPr>
              <w:t xml:space="preserve"> </w:t>
            </w:r>
          </w:p>
          <w:p w14:paraId="1014D25F" w14:textId="77777777" w:rsidR="00751095" w:rsidRPr="002466D6" w:rsidRDefault="00751095" w:rsidP="009207A4">
            <w:pPr>
              <w:autoSpaceDE w:val="0"/>
              <w:autoSpaceDN w:val="0"/>
              <w:adjustRightInd w:val="0"/>
              <w:jc w:val="both"/>
              <w:rPr>
                <w:rFonts w:ascii="Times New Roman" w:hAnsi="Times New Roman" w:cs="Times New Roman"/>
              </w:rPr>
            </w:pPr>
            <w:r w:rsidRPr="002466D6">
              <w:rPr>
                <w:rFonts w:ascii="Times New Roman" w:hAnsi="Times New Roman" w:cs="Times New Roman"/>
              </w:rPr>
              <w:t xml:space="preserve">Уметь: </w:t>
            </w:r>
            <w:r w:rsidR="00FD518F" w:rsidRPr="002466D6">
              <w:rPr>
                <w:rFonts w:ascii="Times New Roman" w:hAnsi="Times New Roman" w:cs="Times New Roman"/>
              </w:rPr>
              <w:t xml:space="preserve">проводить и экспертизу организационно-управленческих инноваций, планируемых к применению на </w:t>
            </w:r>
            <w:proofErr w:type="gramStart"/>
            <w:r w:rsidR="00FD518F" w:rsidRPr="002466D6">
              <w:rPr>
                <w:rFonts w:ascii="Times New Roman" w:hAnsi="Times New Roman" w:cs="Times New Roman"/>
              </w:rPr>
              <w:t>предприятиях</w:t>
            </w:r>
            <w:proofErr w:type="gramEnd"/>
            <w:r w:rsidR="00FD518F" w:rsidRPr="002466D6">
              <w:rPr>
                <w:rFonts w:ascii="Times New Roman" w:hAnsi="Times New Roman" w:cs="Times New Roman"/>
              </w:rPr>
              <w:t xml:space="preserve"> сферы гостеприимства и общественного питания</w:t>
            </w:r>
            <w:r w:rsidRPr="002466D6">
              <w:rPr>
                <w:rFonts w:ascii="Times New Roman" w:hAnsi="Times New Roman" w:cs="Times New Roman"/>
              </w:rPr>
              <w:t xml:space="preserve">. </w:t>
            </w:r>
          </w:p>
          <w:p w14:paraId="09D73C04" w14:textId="77777777" w:rsidR="00751095" w:rsidRPr="002466D6" w:rsidRDefault="00751095" w:rsidP="00FD518F">
            <w:pPr>
              <w:autoSpaceDE w:val="0"/>
              <w:autoSpaceDN w:val="0"/>
              <w:adjustRightInd w:val="0"/>
              <w:jc w:val="both"/>
              <w:rPr>
                <w:rFonts w:ascii="Times New Roman" w:hAnsi="Times New Roman" w:cs="Times New Roman"/>
                <w:lang w:bidi="ru-RU"/>
              </w:rPr>
            </w:pPr>
            <w:r w:rsidRPr="002466D6">
              <w:rPr>
                <w:rFonts w:ascii="Times New Roman" w:hAnsi="Times New Roman" w:cs="Times New Roman"/>
              </w:rPr>
              <w:t xml:space="preserve">Владеть: </w:t>
            </w:r>
            <w:r w:rsidR="00FD518F" w:rsidRPr="002466D6">
              <w:rPr>
                <w:rFonts w:ascii="Times New Roman" w:hAnsi="Times New Roman" w:cs="Times New Roman"/>
              </w:rPr>
              <w:t>методологией проведения организационных изменений при реализации реформирования и реструктуризации деятельности на предприятиях сферы гостеприимства и/или общественного питания</w:t>
            </w:r>
            <w:r w:rsidRPr="002466D6">
              <w:rPr>
                <w:rFonts w:ascii="Times New Roman" w:hAnsi="Times New Roman" w:cs="Times New Roman"/>
              </w:rPr>
              <w:t>.</w:t>
            </w:r>
          </w:p>
        </w:tc>
      </w:tr>
    </w:tbl>
    <w:p w14:paraId="010B1EC2" w14:textId="77777777" w:rsidR="00E1429F" w:rsidRPr="002466D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3469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и задачи организации стратегического развития в системе стратегического менеджмента.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задачи организации стратегического развития. Формы организации стратегического развития. Место организации стратегического развития в системе стратегического менеджмента. Процесс реализации предметных функций организации стратегического развития.</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1514F115" w14:textId="77777777" w:rsidTr="005B37A7">
        <w:trPr>
          <w:trHeight w:val="283"/>
        </w:trPr>
        <w:tc>
          <w:tcPr>
            <w:tcW w:w="1024" w:type="pct"/>
            <w:shd w:val="clear" w:color="auto" w:fill="auto"/>
            <w:vAlign w:val="center"/>
          </w:tcPr>
          <w:p w14:paraId="4BD108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Современные концепции организации стратегического развития.</w:t>
            </w:r>
          </w:p>
        </w:tc>
        <w:tc>
          <w:tcPr>
            <w:tcW w:w="2543" w:type="pct"/>
            <w:gridSpan w:val="2"/>
            <w:shd w:val="clear" w:color="auto" w:fill="auto"/>
          </w:tcPr>
          <w:p w14:paraId="2D427B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рационального инкрементализма. Концепция планирования стратегического развития предприятия по Г. Минцбергу.  Ресурсная концепция организации стратегического развития. Концепция организации стратегического развития на основе планирования кризиса. Концепция стратегического развития предприятия на основе способности к самоорганизации.</w:t>
            </w:r>
          </w:p>
        </w:tc>
        <w:tc>
          <w:tcPr>
            <w:tcW w:w="357" w:type="pct"/>
            <w:gridSpan w:val="2"/>
            <w:shd w:val="clear" w:color="auto" w:fill="auto"/>
            <w:vAlign w:val="center"/>
          </w:tcPr>
          <w:p w14:paraId="6A7628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1F17E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89686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A43F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41C0B15" w14:textId="77777777" w:rsidTr="005B37A7">
        <w:trPr>
          <w:trHeight w:val="283"/>
        </w:trPr>
        <w:tc>
          <w:tcPr>
            <w:tcW w:w="1024" w:type="pct"/>
            <w:shd w:val="clear" w:color="auto" w:fill="auto"/>
            <w:vAlign w:val="center"/>
          </w:tcPr>
          <w:p w14:paraId="5F716E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Место стратегического планирования в стратегическом менеджменте с позиции процессного подхода.</w:t>
            </w:r>
          </w:p>
        </w:tc>
        <w:tc>
          <w:tcPr>
            <w:tcW w:w="2543" w:type="pct"/>
            <w:gridSpan w:val="2"/>
            <w:shd w:val="clear" w:color="auto" w:fill="auto"/>
          </w:tcPr>
          <w:p w14:paraId="1D97A9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этапы стратегического менеджмента как процесса. Методы выбора конкурентных стратегий и их реализации в деятельности предприятий сферы гостеприимства и общественного питания. Стратегические зоны и стратегические центры хозяйствования. Подходы к формированию стратегических альтернатив и стратегический выбор.</w:t>
            </w:r>
          </w:p>
        </w:tc>
        <w:tc>
          <w:tcPr>
            <w:tcW w:w="357" w:type="pct"/>
            <w:gridSpan w:val="2"/>
            <w:shd w:val="clear" w:color="auto" w:fill="auto"/>
            <w:vAlign w:val="center"/>
          </w:tcPr>
          <w:p w14:paraId="5E45BB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3D75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4DC00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C4F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27</w:t>
            </w:r>
          </w:p>
        </w:tc>
      </w:tr>
      <w:tr w:rsidR="005B37A7" w:rsidRPr="005B37A7" w14:paraId="6E325E24" w14:textId="77777777" w:rsidTr="005B37A7">
        <w:trPr>
          <w:trHeight w:val="283"/>
        </w:trPr>
        <w:tc>
          <w:tcPr>
            <w:tcW w:w="1024" w:type="pct"/>
            <w:shd w:val="clear" w:color="auto" w:fill="auto"/>
            <w:vAlign w:val="center"/>
          </w:tcPr>
          <w:p w14:paraId="12E1D5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Архитектура стратегического планирования на предприятиях сферы гостеприимства и общественного питания.</w:t>
            </w:r>
          </w:p>
        </w:tc>
        <w:tc>
          <w:tcPr>
            <w:tcW w:w="2543" w:type="pct"/>
            <w:gridSpan w:val="2"/>
            <w:shd w:val="clear" w:color="auto" w:fill="auto"/>
          </w:tcPr>
          <w:p w14:paraId="7CD059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типы и формы планирование на предприятии. Стратегические планирование: сущность, варианты, типология, место в управлении предприятием. Процесс и этапы стратегического планирования. Базовые, функциональные и конкурентные стратегии. Жизненные циклы предприятия и их взаимосвязь со стратегиями организации. Тактическое и стратегическое планирование на предприятиях сферы гостеприимства и общественного питания: сущность, содержание, задачи, особенности и отличительные черты. Бизнес-план предприятия как элемент стратегического планирования.</w:t>
            </w:r>
          </w:p>
        </w:tc>
        <w:tc>
          <w:tcPr>
            <w:tcW w:w="357" w:type="pct"/>
            <w:gridSpan w:val="2"/>
            <w:shd w:val="clear" w:color="auto" w:fill="auto"/>
            <w:vAlign w:val="center"/>
          </w:tcPr>
          <w:p w14:paraId="600AEC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2285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2D708D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FCE6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37</w:t>
            </w:r>
          </w:p>
        </w:tc>
      </w:tr>
      <w:tr w:rsidR="005B37A7" w:rsidRPr="005B37A7" w14:paraId="7652BA3E" w14:textId="77777777" w:rsidTr="005B37A7">
        <w:trPr>
          <w:trHeight w:val="283"/>
        </w:trPr>
        <w:tc>
          <w:tcPr>
            <w:tcW w:w="1024" w:type="pct"/>
            <w:shd w:val="clear" w:color="auto" w:fill="auto"/>
            <w:vAlign w:val="center"/>
          </w:tcPr>
          <w:p w14:paraId="1D5276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Формирование у сотрудников предприятий сферы гостеприимства и общественного питания готовности к изменениям как задача стратегического менеджмента и фактор результативности стратегического планирования.</w:t>
            </w:r>
          </w:p>
        </w:tc>
        <w:tc>
          <w:tcPr>
            <w:tcW w:w="2543" w:type="pct"/>
            <w:gridSpan w:val="2"/>
            <w:shd w:val="clear" w:color="auto" w:fill="auto"/>
          </w:tcPr>
          <w:p w14:paraId="7F96FE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изменения в организации. Проведение организационных изменений как механизм реализации стратегического планирования на предприятиях сферы гостеприимства и общественного питания. Формирование системы мотивации как основа в решении задач стратегического менеджмента.</w:t>
            </w:r>
          </w:p>
        </w:tc>
        <w:tc>
          <w:tcPr>
            <w:tcW w:w="357" w:type="pct"/>
            <w:gridSpan w:val="2"/>
            <w:shd w:val="clear" w:color="auto" w:fill="auto"/>
            <w:vAlign w:val="center"/>
          </w:tcPr>
          <w:p w14:paraId="5EBBF2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B5985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646C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93F6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0DA10785" w:rsidR="00963445" w:rsidRPr="00352B6F" w:rsidRDefault="002466D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3469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3469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466D6" w:rsidRDefault="00984247" w:rsidP="00AA7A6A">
            <w:pPr>
              <w:rPr>
                <w:rFonts w:ascii="Times New Roman" w:hAnsi="Times New Roman" w:cs="Times New Roman"/>
                <w:lang w:bidi="ru-RU"/>
              </w:rPr>
            </w:pPr>
            <w:proofErr w:type="spellStart"/>
            <w:r w:rsidRPr="002466D6">
              <w:rPr>
                <w:rFonts w:ascii="Times New Roman" w:hAnsi="Times New Roman" w:cs="Times New Roman"/>
                <w:sz w:val="24"/>
                <w:szCs w:val="24"/>
              </w:rPr>
              <w:t>Малюк</w:t>
            </w:r>
            <w:proofErr w:type="spellEnd"/>
            <w:r w:rsidRPr="002466D6">
              <w:rPr>
                <w:rFonts w:ascii="Times New Roman" w:hAnsi="Times New Roman" w:cs="Times New Roman"/>
                <w:sz w:val="24"/>
                <w:szCs w:val="24"/>
              </w:rPr>
              <w:t>, В. И.  Стратегический менеджмент. Организация стратегического развития</w:t>
            </w:r>
            <w:proofErr w:type="gramStart"/>
            <w:r w:rsidRPr="002466D6">
              <w:rPr>
                <w:rFonts w:ascii="Times New Roman" w:hAnsi="Times New Roman" w:cs="Times New Roman"/>
                <w:sz w:val="24"/>
                <w:szCs w:val="24"/>
              </w:rPr>
              <w:t xml:space="preserve"> :</w:t>
            </w:r>
            <w:proofErr w:type="gramEnd"/>
            <w:r w:rsidRPr="002466D6">
              <w:rPr>
                <w:rFonts w:ascii="Times New Roman" w:hAnsi="Times New Roman" w:cs="Times New Roman"/>
                <w:sz w:val="24"/>
                <w:szCs w:val="24"/>
              </w:rPr>
              <w:t xml:space="preserve"> учебник и практикум для вузов / В. И. </w:t>
            </w:r>
            <w:proofErr w:type="spellStart"/>
            <w:r w:rsidRPr="002466D6">
              <w:rPr>
                <w:rFonts w:ascii="Times New Roman" w:hAnsi="Times New Roman" w:cs="Times New Roman"/>
                <w:sz w:val="24"/>
                <w:szCs w:val="24"/>
              </w:rPr>
              <w:t>Малюк</w:t>
            </w:r>
            <w:proofErr w:type="spellEnd"/>
            <w:r w:rsidRPr="002466D6">
              <w:rPr>
                <w:rFonts w:ascii="Times New Roman" w:hAnsi="Times New Roman" w:cs="Times New Roman"/>
                <w:sz w:val="24"/>
                <w:szCs w:val="24"/>
              </w:rPr>
              <w:t xml:space="preserve">. — 2-е изд. — Москва : Издательство </w:t>
            </w:r>
            <w:proofErr w:type="spellStart"/>
            <w:r w:rsidRPr="002466D6">
              <w:rPr>
                <w:rFonts w:ascii="Times New Roman" w:hAnsi="Times New Roman" w:cs="Times New Roman"/>
                <w:sz w:val="24"/>
                <w:szCs w:val="24"/>
              </w:rPr>
              <w:t>Юрайт</w:t>
            </w:r>
            <w:proofErr w:type="spellEnd"/>
            <w:r w:rsidRPr="002466D6">
              <w:rPr>
                <w:rFonts w:ascii="Times New Roman" w:hAnsi="Times New Roman" w:cs="Times New Roman"/>
                <w:sz w:val="24"/>
                <w:szCs w:val="24"/>
              </w:rPr>
              <w:t xml:space="preserve">, 2025. — 404 с. — (Высшее образование). — </w:t>
            </w:r>
            <w:r w:rsidRPr="007E6725">
              <w:rPr>
                <w:rFonts w:ascii="Times New Roman" w:hAnsi="Times New Roman" w:cs="Times New Roman"/>
                <w:sz w:val="24"/>
                <w:szCs w:val="24"/>
                <w:lang w:val="en-US"/>
              </w:rPr>
              <w:t>ISBN</w:t>
            </w:r>
            <w:r w:rsidRPr="002466D6">
              <w:rPr>
                <w:rFonts w:ascii="Times New Roman" w:hAnsi="Times New Roman" w:cs="Times New Roman"/>
                <w:sz w:val="24"/>
                <w:szCs w:val="24"/>
              </w:rPr>
              <w:t xml:space="preserve"> 978-5-534-17159-4. — Текст</w:t>
            </w:r>
            <w:proofErr w:type="gramStart"/>
            <w:r w:rsidRPr="002466D6">
              <w:rPr>
                <w:rFonts w:ascii="Times New Roman" w:hAnsi="Times New Roman" w:cs="Times New Roman"/>
                <w:sz w:val="24"/>
                <w:szCs w:val="24"/>
              </w:rPr>
              <w:t xml:space="preserve"> :</w:t>
            </w:r>
            <w:proofErr w:type="gramEnd"/>
            <w:r w:rsidRPr="002466D6">
              <w:rPr>
                <w:rFonts w:ascii="Times New Roman" w:hAnsi="Times New Roman" w:cs="Times New Roman"/>
                <w:sz w:val="24"/>
                <w:szCs w:val="24"/>
              </w:rPr>
              <w:t xml:space="preserve"> электронный // Образовательная платформа </w:t>
            </w:r>
            <w:proofErr w:type="spellStart"/>
            <w:r w:rsidRPr="002466D6">
              <w:rPr>
                <w:rFonts w:ascii="Times New Roman" w:hAnsi="Times New Roman" w:cs="Times New Roman"/>
                <w:sz w:val="24"/>
                <w:szCs w:val="24"/>
              </w:rPr>
              <w:t>Юрайт</w:t>
            </w:r>
            <w:proofErr w:type="spellEnd"/>
            <w:r w:rsidRPr="002466D6">
              <w:rPr>
                <w:rFonts w:ascii="Times New Roman" w:hAnsi="Times New Roman" w:cs="Times New Roman"/>
                <w:sz w:val="24"/>
                <w:szCs w:val="24"/>
              </w:rPr>
              <w:t>.</w:t>
            </w:r>
          </w:p>
        </w:tc>
        <w:tc>
          <w:tcPr>
            <w:tcW w:w="920" w:type="pct"/>
            <w:shd w:val="clear" w:color="auto" w:fill="auto"/>
            <w:vAlign w:val="center"/>
            <w:hideMark/>
          </w:tcPr>
          <w:p w14:paraId="25965B29" w14:textId="0CF2FFC1" w:rsidR="00262CF0" w:rsidRPr="007E6725" w:rsidRDefault="0083427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https://urait.ru/bcode/580479</w:t>
              </w:r>
            </w:hyperlink>
          </w:p>
        </w:tc>
      </w:tr>
      <w:tr w:rsidR="00262CF0" w:rsidRPr="007E6725" w14:paraId="23E6D057" w14:textId="77777777" w:rsidTr="00E4641F">
        <w:trPr>
          <w:trHeight w:val="354"/>
        </w:trPr>
        <w:tc>
          <w:tcPr>
            <w:tcW w:w="4080" w:type="pct"/>
            <w:shd w:val="clear" w:color="auto" w:fill="auto"/>
            <w:vAlign w:val="center"/>
          </w:tcPr>
          <w:p w14:paraId="5EBFC9D8" w14:textId="77777777" w:rsidR="00262CF0" w:rsidRPr="002466D6" w:rsidRDefault="00984247" w:rsidP="00AA7A6A">
            <w:pPr>
              <w:rPr>
                <w:rFonts w:ascii="Times New Roman" w:hAnsi="Times New Roman" w:cs="Times New Roman"/>
                <w:lang w:bidi="ru-RU"/>
              </w:rPr>
            </w:pPr>
            <w:r w:rsidRPr="002466D6">
              <w:rPr>
                <w:rFonts w:ascii="Times New Roman" w:hAnsi="Times New Roman" w:cs="Times New Roman"/>
                <w:sz w:val="24"/>
                <w:szCs w:val="24"/>
              </w:rPr>
              <w:t>Внутрифирменное планирование</w:t>
            </w:r>
            <w:proofErr w:type="gramStart"/>
            <w:r w:rsidRPr="002466D6">
              <w:rPr>
                <w:rFonts w:ascii="Times New Roman" w:hAnsi="Times New Roman" w:cs="Times New Roman"/>
                <w:sz w:val="24"/>
                <w:szCs w:val="24"/>
              </w:rPr>
              <w:t xml:space="preserve"> :</w:t>
            </w:r>
            <w:proofErr w:type="gramEnd"/>
            <w:r w:rsidRPr="002466D6">
              <w:rPr>
                <w:rFonts w:ascii="Times New Roman" w:hAnsi="Times New Roman" w:cs="Times New Roman"/>
                <w:sz w:val="24"/>
                <w:szCs w:val="24"/>
              </w:rPr>
              <w:t xml:space="preserve"> учебник и практикум для вузов / под редакцией С. Н. Кукушкина, В. Я. Позднякова, Е. С. Васильевой. — 4-е изд., </w:t>
            </w:r>
            <w:proofErr w:type="spellStart"/>
            <w:r w:rsidRPr="002466D6">
              <w:rPr>
                <w:rFonts w:ascii="Times New Roman" w:hAnsi="Times New Roman" w:cs="Times New Roman"/>
                <w:sz w:val="24"/>
                <w:szCs w:val="24"/>
              </w:rPr>
              <w:t>перераб</w:t>
            </w:r>
            <w:proofErr w:type="spellEnd"/>
            <w:r w:rsidRPr="002466D6">
              <w:rPr>
                <w:rFonts w:ascii="Times New Roman" w:hAnsi="Times New Roman" w:cs="Times New Roman"/>
                <w:sz w:val="24"/>
                <w:szCs w:val="24"/>
              </w:rPr>
              <w:t xml:space="preserve">. и доп. — Москва : Издательство </w:t>
            </w:r>
            <w:proofErr w:type="spellStart"/>
            <w:r w:rsidRPr="002466D6">
              <w:rPr>
                <w:rFonts w:ascii="Times New Roman" w:hAnsi="Times New Roman" w:cs="Times New Roman"/>
                <w:sz w:val="24"/>
                <w:szCs w:val="24"/>
              </w:rPr>
              <w:t>Юрайт</w:t>
            </w:r>
            <w:proofErr w:type="spellEnd"/>
            <w:r w:rsidRPr="002466D6">
              <w:rPr>
                <w:rFonts w:ascii="Times New Roman" w:hAnsi="Times New Roman" w:cs="Times New Roman"/>
                <w:sz w:val="24"/>
                <w:szCs w:val="24"/>
              </w:rPr>
              <w:t xml:space="preserve">, 2025. — 344 с. — (Высшее образование). — </w:t>
            </w:r>
            <w:r w:rsidRPr="007E6725">
              <w:rPr>
                <w:rFonts w:ascii="Times New Roman" w:hAnsi="Times New Roman" w:cs="Times New Roman"/>
                <w:sz w:val="24"/>
                <w:szCs w:val="24"/>
                <w:lang w:val="en-US"/>
              </w:rPr>
              <w:t>ISBN</w:t>
            </w:r>
            <w:r w:rsidRPr="002466D6">
              <w:rPr>
                <w:rFonts w:ascii="Times New Roman" w:hAnsi="Times New Roman" w:cs="Times New Roman"/>
                <w:sz w:val="24"/>
                <w:szCs w:val="24"/>
              </w:rPr>
              <w:t xml:space="preserve"> 978-5-534-13526-8. — Текст</w:t>
            </w:r>
            <w:proofErr w:type="gramStart"/>
            <w:r w:rsidRPr="002466D6">
              <w:rPr>
                <w:rFonts w:ascii="Times New Roman" w:hAnsi="Times New Roman" w:cs="Times New Roman"/>
                <w:sz w:val="24"/>
                <w:szCs w:val="24"/>
              </w:rPr>
              <w:t xml:space="preserve"> :</w:t>
            </w:r>
            <w:proofErr w:type="gramEnd"/>
            <w:r w:rsidRPr="002466D6">
              <w:rPr>
                <w:rFonts w:ascii="Times New Roman" w:hAnsi="Times New Roman" w:cs="Times New Roman"/>
                <w:sz w:val="24"/>
                <w:szCs w:val="24"/>
              </w:rPr>
              <w:t xml:space="preserve"> электронный // Образовательная платформа </w:t>
            </w:r>
            <w:proofErr w:type="spellStart"/>
            <w:r w:rsidRPr="002466D6">
              <w:rPr>
                <w:rFonts w:ascii="Times New Roman" w:hAnsi="Times New Roman" w:cs="Times New Roman"/>
                <w:sz w:val="24"/>
                <w:szCs w:val="24"/>
              </w:rPr>
              <w:t>Юрайт</w:t>
            </w:r>
            <w:proofErr w:type="spellEnd"/>
            <w:r w:rsidRPr="002466D6">
              <w:rPr>
                <w:rFonts w:ascii="Times New Roman" w:hAnsi="Times New Roman" w:cs="Times New Roman"/>
                <w:sz w:val="24"/>
                <w:szCs w:val="24"/>
              </w:rPr>
              <w:t>.</w:t>
            </w:r>
          </w:p>
        </w:tc>
        <w:tc>
          <w:tcPr>
            <w:tcW w:w="920" w:type="pct"/>
            <w:shd w:val="clear" w:color="auto" w:fill="auto"/>
            <w:vAlign w:val="center"/>
            <w:hideMark/>
          </w:tcPr>
          <w:p w14:paraId="7EAF3DE7" w14:textId="77777777" w:rsidR="00262CF0" w:rsidRPr="007E6725" w:rsidRDefault="0083427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https://urait.ru/bcode/559686  </w:t>
              </w:r>
            </w:hyperlink>
          </w:p>
        </w:tc>
      </w:tr>
      <w:tr w:rsidR="00262CF0" w:rsidRPr="00444DFF" w14:paraId="7D76E024" w14:textId="77777777" w:rsidTr="00E4641F">
        <w:trPr>
          <w:trHeight w:val="354"/>
        </w:trPr>
        <w:tc>
          <w:tcPr>
            <w:tcW w:w="4080" w:type="pct"/>
            <w:shd w:val="clear" w:color="auto" w:fill="auto"/>
            <w:vAlign w:val="center"/>
          </w:tcPr>
          <w:p w14:paraId="68D35206" w14:textId="77777777" w:rsidR="00262CF0" w:rsidRPr="007E6725" w:rsidRDefault="00984247" w:rsidP="00AA7A6A">
            <w:pPr>
              <w:rPr>
                <w:rFonts w:ascii="Times New Roman" w:hAnsi="Times New Roman" w:cs="Times New Roman"/>
                <w:lang w:val="en-US" w:bidi="ru-RU"/>
              </w:rPr>
            </w:pPr>
            <w:r w:rsidRPr="002466D6">
              <w:rPr>
                <w:rFonts w:ascii="Times New Roman" w:hAnsi="Times New Roman" w:cs="Times New Roman"/>
                <w:sz w:val="24"/>
                <w:szCs w:val="24"/>
              </w:rPr>
              <w:t>Наумов В.Н. Стратегический маркетинг: учебник. - Москва</w:t>
            </w:r>
            <w:proofErr w:type="gramStart"/>
            <w:r w:rsidRPr="002466D6">
              <w:rPr>
                <w:rFonts w:ascii="Times New Roman" w:hAnsi="Times New Roman" w:cs="Times New Roman"/>
                <w:sz w:val="24"/>
                <w:szCs w:val="24"/>
              </w:rPr>
              <w:t xml:space="preserve"> :</w:t>
            </w:r>
            <w:proofErr w:type="gramEnd"/>
            <w:r w:rsidRPr="002466D6">
              <w:rPr>
                <w:rFonts w:ascii="Times New Roman" w:hAnsi="Times New Roman" w:cs="Times New Roman"/>
                <w:sz w:val="24"/>
                <w:szCs w:val="24"/>
              </w:rPr>
              <w:t xml:space="preserve"> НИЦ ИНФРА-М, 2024. - 356 с. — (Высшее образование - Магистратура). — </w:t>
            </w:r>
            <w:r w:rsidRPr="007E6725">
              <w:rPr>
                <w:rFonts w:ascii="Times New Roman" w:hAnsi="Times New Roman" w:cs="Times New Roman"/>
                <w:sz w:val="24"/>
                <w:szCs w:val="24"/>
                <w:lang w:val="en-US"/>
              </w:rPr>
              <w:t>ISBN</w:t>
            </w:r>
            <w:r w:rsidRPr="002466D6">
              <w:rPr>
                <w:rFonts w:ascii="Times New Roman" w:hAnsi="Times New Roman" w:cs="Times New Roman"/>
                <w:sz w:val="24"/>
                <w:szCs w:val="24"/>
              </w:rPr>
              <w:t xml:space="preserve">: 978-5-16-015270-7. </w:t>
            </w:r>
            <w:r w:rsidRPr="007E6725">
              <w:rPr>
                <w:rFonts w:ascii="Times New Roman" w:hAnsi="Times New Roman" w:cs="Times New Roman"/>
                <w:sz w:val="24"/>
                <w:szCs w:val="24"/>
                <w:lang w:val="en-US"/>
              </w:rPr>
              <w:t>ISBN-онлайн: 978-5-16-107980-5 // Электронно-библиотечная система Znanium.</w:t>
            </w:r>
          </w:p>
        </w:tc>
        <w:tc>
          <w:tcPr>
            <w:tcW w:w="920" w:type="pct"/>
            <w:shd w:val="clear" w:color="auto" w:fill="auto"/>
            <w:vAlign w:val="center"/>
            <w:hideMark/>
          </w:tcPr>
          <w:p w14:paraId="0DFEA7C5" w14:textId="77777777" w:rsidR="00262CF0" w:rsidRPr="007E6725" w:rsidRDefault="0083427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466D6">
                <w:rPr>
                  <w:color w:val="00008B"/>
                  <w:u w:val="single"/>
                  <w:lang w:val="en-US"/>
                </w:rPr>
                <w:t xml:space="preserve"> https://znanium.ru/catalog/document?id=432526</w:t>
              </w:r>
            </w:hyperlink>
          </w:p>
        </w:tc>
      </w:tr>
    </w:tbl>
    <w:p w14:paraId="570D085B" w14:textId="77777777" w:rsidR="0091168E" w:rsidRPr="002466D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3469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713633" w14:textId="77777777" w:rsidTr="007B550D">
        <w:tc>
          <w:tcPr>
            <w:tcW w:w="9345" w:type="dxa"/>
          </w:tcPr>
          <w:p w14:paraId="5481D26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59297E" w14:textId="77777777" w:rsidTr="007B550D">
        <w:tc>
          <w:tcPr>
            <w:tcW w:w="9345" w:type="dxa"/>
          </w:tcPr>
          <w:p w14:paraId="7938FD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33B1529" w14:textId="77777777" w:rsidTr="007B550D">
        <w:tc>
          <w:tcPr>
            <w:tcW w:w="9345" w:type="dxa"/>
          </w:tcPr>
          <w:p w14:paraId="699990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7A1A0F" w14:textId="77777777" w:rsidTr="007B550D">
        <w:tc>
          <w:tcPr>
            <w:tcW w:w="9345" w:type="dxa"/>
          </w:tcPr>
          <w:p w14:paraId="4CA791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3469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3427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3469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466D6" w14:paraId="53424330" w14:textId="77777777" w:rsidTr="008416EB">
        <w:tc>
          <w:tcPr>
            <w:tcW w:w="7797" w:type="dxa"/>
            <w:shd w:val="clear" w:color="auto" w:fill="auto"/>
          </w:tcPr>
          <w:p w14:paraId="2986F8BC" w14:textId="77777777" w:rsidR="002C735C" w:rsidRPr="002466D6" w:rsidRDefault="002C735C" w:rsidP="002C735C">
            <w:pPr>
              <w:pStyle w:val="Style214"/>
              <w:ind w:firstLine="0"/>
              <w:jc w:val="center"/>
              <w:rPr>
                <w:b/>
                <w:sz w:val="22"/>
                <w:szCs w:val="22"/>
              </w:rPr>
            </w:pPr>
            <w:r w:rsidRPr="002466D6">
              <w:rPr>
                <w:b/>
                <w:sz w:val="22"/>
                <w:szCs w:val="22"/>
              </w:rPr>
              <w:t>Наименование учебных аудиторий, перечень</w:t>
            </w:r>
          </w:p>
        </w:tc>
        <w:tc>
          <w:tcPr>
            <w:tcW w:w="2262" w:type="dxa"/>
            <w:shd w:val="clear" w:color="auto" w:fill="auto"/>
          </w:tcPr>
          <w:p w14:paraId="3A00FEF8" w14:textId="77777777" w:rsidR="002C735C" w:rsidRPr="002466D6" w:rsidRDefault="002C735C" w:rsidP="002C735C">
            <w:pPr>
              <w:pStyle w:val="Style214"/>
              <w:ind w:firstLine="0"/>
              <w:jc w:val="center"/>
              <w:rPr>
                <w:b/>
                <w:sz w:val="22"/>
                <w:szCs w:val="22"/>
              </w:rPr>
            </w:pPr>
            <w:r w:rsidRPr="002466D6">
              <w:rPr>
                <w:b/>
                <w:sz w:val="22"/>
                <w:szCs w:val="22"/>
              </w:rPr>
              <w:t>Адрес (местоположение) учебных аудиторий</w:t>
            </w:r>
          </w:p>
        </w:tc>
      </w:tr>
      <w:tr w:rsidR="002C735C" w:rsidRPr="002466D6" w14:paraId="3B643305" w14:textId="77777777" w:rsidTr="008416EB">
        <w:tc>
          <w:tcPr>
            <w:tcW w:w="7797" w:type="dxa"/>
            <w:shd w:val="clear" w:color="auto" w:fill="auto"/>
          </w:tcPr>
          <w:p w14:paraId="30187323" w14:textId="51649087" w:rsidR="002C735C" w:rsidRPr="002466D6" w:rsidRDefault="00B43524" w:rsidP="002718E2">
            <w:pPr>
              <w:pStyle w:val="Style214"/>
              <w:ind w:firstLine="0"/>
              <w:rPr>
                <w:sz w:val="22"/>
                <w:szCs w:val="22"/>
              </w:rPr>
            </w:pPr>
            <w:r w:rsidRPr="002466D6">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66D6">
              <w:rPr>
                <w:sz w:val="22"/>
                <w:szCs w:val="22"/>
              </w:rPr>
              <w:t>комплексом</w:t>
            </w:r>
            <w:proofErr w:type="gramStart"/>
            <w:r w:rsidRPr="002466D6">
              <w:rPr>
                <w:sz w:val="22"/>
                <w:szCs w:val="22"/>
              </w:rPr>
              <w:t>.С</w:t>
            </w:r>
            <w:proofErr w:type="gramEnd"/>
            <w:r w:rsidRPr="002466D6">
              <w:rPr>
                <w:sz w:val="22"/>
                <w:szCs w:val="22"/>
              </w:rPr>
              <w:t>пециализированная</w:t>
            </w:r>
            <w:proofErr w:type="spellEnd"/>
            <w:r w:rsidRPr="002466D6">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2466D6">
              <w:rPr>
                <w:sz w:val="22"/>
                <w:szCs w:val="22"/>
                <w:lang w:val="en-US"/>
              </w:rPr>
              <w:t>Intel</w:t>
            </w:r>
            <w:r w:rsidRPr="002466D6">
              <w:rPr>
                <w:sz w:val="22"/>
                <w:szCs w:val="22"/>
              </w:rPr>
              <w:t xml:space="preserve"> </w:t>
            </w:r>
            <w:r w:rsidRPr="002466D6">
              <w:rPr>
                <w:sz w:val="22"/>
                <w:szCs w:val="22"/>
                <w:lang w:val="en-US"/>
              </w:rPr>
              <w:t>Core</w:t>
            </w:r>
            <w:r w:rsidRPr="002466D6">
              <w:rPr>
                <w:sz w:val="22"/>
                <w:szCs w:val="22"/>
              </w:rPr>
              <w:t xml:space="preserve"> </w:t>
            </w:r>
            <w:proofErr w:type="spellStart"/>
            <w:r w:rsidRPr="002466D6">
              <w:rPr>
                <w:sz w:val="22"/>
                <w:szCs w:val="22"/>
                <w:lang w:val="en-US"/>
              </w:rPr>
              <w:t>i</w:t>
            </w:r>
            <w:proofErr w:type="spellEnd"/>
            <w:r w:rsidRPr="002466D6">
              <w:rPr>
                <w:sz w:val="22"/>
                <w:szCs w:val="22"/>
              </w:rPr>
              <w:t xml:space="preserve">5-3570 </w:t>
            </w:r>
            <w:proofErr w:type="spellStart"/>
            <w:r w:rsidRPr="002466D6">
              <w:rPr>
                <w:sz w:val="22"/>
                <w:szCs w:val="22"/>
                <w:lang w:val="en-US"/>
              </w:rPr>
              <w:t>Sigabyte</w:t>
            </w:r>
            <w:proofErr w:type="spellEnd"/>
            <w:r w:rsidRPr="002466D6">
              <w:rPr>
                <w:sz w:val="22"/>
                <w:szCs w:val="22"/>
              </w:rPr>
              <w:t xml:space="preserve"> </w:t>
            </w:r>
            <w:r w:rsidRPr="002466D6">
              <w:rPr>
                <w:sz w:val="22"/>
                <w:szCs w:val="22"/>
                <w:lang w:val="en-US"/>
              </w:rPr>
              <w:t>GA</w:t>
            </w:r>
            <w:r w:rsidRPr="002466D6">
              <w:rPr>
                <w:sz w:val="22"/>
                <w:szCs w:val="22"/>
              </w:rPr>
              <w:t>-</w:t>
            </w:r>
            <w:r w:rsidRPr="002466D6">
              <w:rPr>
                <w:sz w:val="22"/>
                <w:szCs w:val="22"/>
                <w:lang w:val="en-US"/>
              </w:rPr>
              <w:t>H</w:t>
            </w:r>
            <w:r w:rsidRPr="002466D6">
              <w:rPr>
                <w:sz w:val="22"/>
                <w:szCs w:val="22"/>
              </w:rPr>
              <w:t>77</w:t>
            </w:r>
            <w:r w:rsidRPr="002466D6">
              <w:rPr>
                <w:sz w:val="22"/>
                <w:szCs w:val="22"/>
                <w:lang w:val="en-US"/>
              </w:rPr>
              <w:t>M</w:t>
            </w:r>
            <w:r w:rsidRPr="002466D6">
              <w:rPr>
                <w:sz w:val="22"/>
                <w:szCs w:val="22"/>
              </w:rPr>
              <w:t xml:space="preserve"> - 1 шт., Проектор </w:t>
            </w:r>
            <w:r w:rsidRPr="002466D6">
              <w:rPr>
                <w:sz w:val="22"/>
                <w:szCs w:val="22"/>
                <w:lang w:val="en-US"/>
              </w:rPr>
              <w:t>NEC</w:t>
            </w:r>
            <w:r w:rsidRPr="002466D6">
              <w:rPr>
                <w:sz w:val="22"/>
                <w:szCs w:val="22"/>
              </w:rPr>
              <w:t xml:space="preserve"> </w:t>
            </w:r>
            <w:r w:rsidRPr="002466D6">
              <w:rPr>
                <w:sz w:val="22"/>
                <w:szCs w:val="22"/>
                <w:lang w:val="en-US"/>
              </w:rPr>
              <w:t>NP</w:t>
            </w:r>
            <w:r w:rsidRPr="002466D6">
              <w:rPr>
                <w:sz w:val="22"/>
                <w:szCs w:val="22"/>
              </w:rPr>
              <w:t>-</w:t>
            </w:r>
            <w:r w:rsidRPr="002466D6">
              <w:rPr>
                <w:sz w:val="22"/>
                <w:szCs w:val="22"/>
                <w:lang w:val="en-US"/>
              </w:rPr>
              <w:t>P</w:t>
            </w:r>
            <w:r w:rsidRPr="002466D6">
              <w:rPr>
                <w:sz w:val="22"/>
                <w:szCs w:val="22"/>
              </w:rPr>
              <w:t>501</w:t>
            </w:r>
            <w:r w:rsidRPr="002466D6">
              <w:rPr>
                <w:sz w:val="22"/>
                <w:szCs w:val="22"/>
                <w:lang w:val="en-US"/>
              </w:rPr>
              <w:t>X</w:t>
            </w:r>
            <w:r w:rsidRPr="002466D6">
              <w:rPr>
                <w:sz w:val="22"/>
                <w:szCs w:val="22"/>
              </w:rPr>
              <w:t xml:space="preserve"> - 1 шт., Микшер </w:t>
            </w:r>
            <w:r w:rsidRPr="002466D6">
              <w:rPr>
                <w:sz w:val="22"/>
                <w:szCs w:val="22"/>
                <w:lang w:val="en-US"/>
              </w:rPr>
              <w:t>Yamaha</w:t>
            </w:r>
            <w:r w:rsidRPr="002466D6">
              <w:rPr>
                <w:sz w:val="22"/>
                <w:szCs w:val="22"/>
              </w:rPr>
              <w:t xml:space="preserve"> </w:t>
            </w:r>
            <w:r w:rsidRPr="002466D6">
              <w:rPr>
                <w:sz w:val="22"/>
                <w:szCs w:val="22"/>
                <w:lang w:val="en-US"/>
              </w:rPr>
              <w:t>MG</w:t>
            </w:r>
            <w:r w:rsidRPr="002466D6">
              <w:rPr>
                <w:sz w:val="22"/>
                <w:szCs w:val="22"/>
              </w:rPr>
              <w:t>-102</w:t>
            </w:r>
            <w:proofErr w:type="gramStart"/>
            <w:r w:rsidRPr="002466D6">
              <w:rPr>
                <w:sz w:val="22"/>
                <w:szCs w:val="22"/>
              </w:rPr>
              <w:t xml:space="preserve"> С</w:t>
            </w:r>
            <w:proofErr w:type="gramEnd"/>
            <w:r w:rsidRPr="002466D6">
              <w:rPr>
                <w:sz w:val="22"/>
                <w:szCs w:val="22"/>
              </w:rPr>
              <w:t xml:space="preserve"> - 1 шт., Экран с электроприводом - 1 шт., Усилитель </w:t>
            </w:r>
            <w:r w:rsidRPr="002466D6">
              <w:rPr>
                <w:sz w:val="22"/>
                <w:szCs w:val="22"/>
                <w:lang w:val="en-US"/>
              </w:rPr>
              <w:t>JPA</w:t>
            </w:r>
            <w:r w:rsidRPr="002466D6">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66D6" w:rsidRDefault="00B43524" w:rsidP="002718E2">
            <w:pPr>
              <w:pStyle w:val="Style214"/>
              <w:ind w:firstLine="0"/>
              <w:rPr>
                <w:sz w:val="22"/>
                <w:szCs w:val="22"/>
              </w:rPr>
            </w:pPr>
            <w:r w:rsidRPr="002466D6">
              <w:rPr>
                <w:sz w:val="22"/>
                <w:szCs w:val="22"/>
              </w:rPr>
              <w:t xml:space="preserve">190005, г. Санкт-Петербург, 7-я </w:t>
            </w:r>
            <w:proofErr w:type="gramStart"/>
            <w:r w:rsidRPr="002466D6">
              <w:rPr>
                <w:sz w:val="22"/>
                <w:szCs w:val="22"/>
              </w:rPr>
              <w:t>Красноармейская</w:t>
            </w:r>
            <w:proofErr w:type="gramEnd"/>
            <w:r w:rsidRPr="002466D6">
              <w:rPr>
                <w:sz w:val="22"/>
                <w:szCs w:val="22"/>
              </w:rPr>
              <w:t xml:space="preserve"> ул., д. 6-8, пом. 21Н, 26Н, 15Н-19Н, Л-3, Л-4, Л-5, лит. </w:t>
            </w:r>
            <w:r w:rsidRPr="002466D6">
              <w:rPr>
                <w:sz w:val="22"/>
                <w:szCs w:val="22"/>
                <w:lang w:val="en-US"/>
              </w:rPr>
              <w:t>А</w:t>
            </w:r>
          </w:p>
        </w:tc>
      </w:tr>
      <w:tr w:rsidR="002C735C" w:rsidRPr="002466D6" w14:paraId="160F259A" w14:textId="77777777" w:rsidTr="008416EB">
        <w:tc>
          <w:tcPr>
            <w:tcW w:w="7797" w:type="dxa"/>
            <w:shd w:val="clear" w:color="auto" w:fill="auto"/>
          </w:tcPr>
          <w:p w14:paraId="0E4684B3" w14:textId="77777777" w:rsidR="002C735C" w:rsidRPr="002466D6" w:rsidRDefault="00B43524" w:rsidP="002718E2">
            <w:pPr>
              <w:pStyle w:val="Style214"/>
              <w:ind w:firstLine="0"/>
              <w:rPr>
                <w:sz w:val="22"/>
                <w:szCs w:val="22"/>
              </w:rPr>
            </w:pPr>
            <w:r w:rsidRPr="002466D6">
              <w:rPr>
                <w:sz w:val="22"/>
                <w:szCs w:val="22"/>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66D6">
              <w:rPr>
                <w:sz w:val="22"/>
                <w:szCs w:val="22"/>
              </w:rPr>
              <w:t>комплексом</w:t>
            </w:r>
            <w:proofErr w:type="gramStart"/>
            <w:r w:rsidRPr="002466D6">
              <w:rPr>
                <w:sz w:val="22"/>
                <w:szCs w:val="22"/>
              </w:rPr>
              <w:t>.С</w:t>
            </w:r>
            <w:proofErr w:type="gramEnd"/>
            <w:r w:rsidRPr="002466D6">
              <w:rPr>
                <w:sz w:val="22"/>
                <w:szCs w:val="22"/>
              </w:rPr>
              <w:t>пециализированная</w:t>
            </w:r>
            <w:proofErr w:type="spellEnd"/>
            <w:r w:rsidRPr="002466D6">
              <w:rPr>
                <w:sz w:val="22"/>
                <w:szCs w:val="22"/>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2466D6">
              <w:rPr>
                <w:sz w:val="22"/>
                <w:szCs w:val="22"/>
                <w:lang w:val="en-US"/>
              </w:rPr>
              <w:t>HP</w:t>
            </w:r>
            <w:r w:rsidRPr="002466D6">
              <w:rPr>
                <w:sz w:val="22"/>
                <w:szCs w:val="22"/>
              </w:rPr>
              <w:t xml:space="preserve"> 250 </w:t>
            </w:r>
            <w:r w:rsidRPr="002466D6">
              <w:rPr>
                <w:sz w:val="22"/>
                <w:szCs w:val="22"/>
                <w:lang w:val="en-US"/>
              </w:rPr>
              <w:t>G</w:t>
            </w:r>
            <w:r w:rsidRPr="002466D6">
              <w:rPr>
                <w:sz w:val="22"/>
                <w:szCs w:val="22"/>
              </w:rPr>
              <w:t>6 1</w:t>
            </w:r>
            <w:r w:rsidRPr="002466D6">
              <w:rPr>
                <w:sz w:val="22"/>
                <w:szCs w:val="22"/>
                <w:lang w:val="en-US"/>
              </w:rPr>
              <w:t>WY</w:t>
            </w:r>
            <w:r w:rsidRPr="002466D6">
              <w:rPr>
                <w:sz w:val="22"/>
                <w:szCs w:val="22"/>
              </w:rPr>
              <w:t>58</w:t>
            </w:r>
            <w:r w:rsidRPr="002466D6">
              <w:rPr>
                <w:sz w:val="22"/>
                <w:szCs w:val="22"/>
                <w:lang w:val="en-US"/>
              </w:rPr>
              <w:t>EA</w:t>
            </w:r>
            <w:r w:rsidRPr="002466D6">
              <w:rPr>
                <w:sz w:val="22"/>
                <w:szCs w:val="22"/>
              </w:rPr>
              <w:t xml:space="preserve">, Мультимедийный проектор </w:t>
            </w:r>
            <w:r w:rsidRPr="002466D6">
              <w:rPr>
                <w:sz w:val="22"/>
                <w:szCs w:val="22"/>
                <w:lang w:val="en-US"/>
              </w:rPr>
              <w:t>LG</w:t>
            </w:r>
            <w:r w:rsidRPr="002466D6">
              <w:rPr>
                <w:sz w:val="22"/>
                <w:szCs w:val="22"/>
              </w:rPr>
              <w:t xml:space="preserve"> </w:t>
            </w:r>
            <w:r w:rsidRPr="002466D6">
              <w:rPr>
                <w:sz w:val="22"/>
                <w:szCs w:val="22"/>
                <w:lang w:val="en-US"/>
              </w:rPr>
              <w:t>PF</w:t>
            </w:r>
            <w:r w:rsidRPr="002466D6">
              <w:rPr>
                <w:sz w:val="22"/>
                <w:szCs w:val="22"/>
              </w:rPr>
              <w:t>1500</w:t>
            </w:r>
            <w:r w:rsidRPr="002466D6">
              <w:rPr>
                <w:sz w:val="22"/>
                <w:szCs w:val="22"/>
                <w:lang w:val="en-US"/>
              </w:rPr>
              <w:t>G</w:t>
            </w:r>
            <w:r w:rsidRPr="002466D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5D72EF" w14:textId="77777777" w:rsidR="002C735C" w:rsidRPr="002466D6" w:rsidRDefault="00B43524" w:rsidP="002718E2">
            <w:pPr>
              <w:pStyle w:val="Style214"/>
              <w:ind w:firstLine="0"/>
              <w:rPr>
                <w:sz w:val="22"/>
                <w:szCs w:val="22"/>
              </w:rPr>
            </w:pPr>
            <w:r w:rsidRPr="002466D6">
              <w:rPr>
                <w:sz w:val="22"/>
                <w:szCs w:val="22"/>
              </w:rPr>
              <w:t xml:space="preserve">190005, г. Санкт-Петербург, 7-я </w:t>
            </w:r>
            <w:proofErr w:type="gramStart"/>
            <w:r w:rsidRPr="002466D6">
              <w:rPr>
                <w:sz w:val="22"/>
                <w:szCs w:val="22"/>
              </w:rPr>
              <w:t>Красноармейская</w:t>
            </w:r>
            <w:proofErr w:type="gramEnd"/>
            <w:r w:rsidRPr="002466D6">
              <w:rPr>
                <w:sz w:val="22"/>
                <w:szCs w:val="22"/>
              </w:rPr>
              <w:t xml:space="preserve"> ул., д. 6-8, пом. 21Н, 26Н, 15Н-19Н, Л-3, Л-4, Л-5, лит. </w:t>
            </w:r>
            <w:r w:rsidRPr="002466D6">
              <w:rPr>
                <w:sz w:val="22"/>
                <w:szCs w:val="22"/>
                <w:lang w:val="en-US"/>
              </w:rPr>
              <w:t>А</w:t>
            </w:r>
          </w:p>
        </w:tc>
      </w:tr>
      <w:tr w:rsidR="002C735C" w:rsidRPr="002466D6" w14:paraId="761A40BE" w14:textId="77777777" w:rsidTr="008416EB">
        <w:tc>
          <w:tcPr>
            <w:tcW w:w="7797" w:type="dxa"/>
            <w:shd w:val="clear" w:color="auto" w:fill="auto"/>
          </w:tcPr>
          <w:p w14:paraId="5E223233" w14:textId="77777777" w:rsidR="002C735C" w:rsidRPr="002466D6" w:rsidRDefault="00B43524" w:rsidP="002718E2">
            <w:pPr>
              <w:pStyle w:val="Style214"/>
              <w:ind w:firstLine="0"/>
              <w:rPr>
                <w:sz w:val="22"/>
                <w:szCs w:val="22"/>
              </w:rPr>
            </w:pPr>
            <w:r w:rsidRPr="002466D6">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66D6">
              <w:rPr>
                <w:sz w:val="22"/>
                <w:szCs w:val="22"/>
              </w:rPr>
              <w:t>комплексом</w:t>
            </w:r>
            <w:proofErr w:type="gramStart"/>
            <w:r w:rsidRPr="002466D6">
              <w:rPr>
                <w:sz w:val="22"/>
                <w:szCs w:val="22"/>
              </w:rPr>
              <w:t>.С</w:t>
            </w:r>
            <w:proofErr w:type="gramEnd"/>
            <w:r w:rsidRPr="002466D6">
              <w:rPr>
                <w:sz w:val="22"/>
                <w:szCs w:val="22"/>
              </w:rPr>
              <w:t>пециализированная</w:t>
            </w:r>
            <w:proofErr w:type="spellEnd"/>
            <w:r w:rsidRPr="002466D6">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2466D6">
              <w:rPr>
                <w:sz w:val="22"/>
                <w:szCs w:val="22"/>
              </w:rPr>
              <w:t>.К</w:t>
            </w:r>
            <w:proofErr w:type="gramEnd"/>
            <w:r w:rsidRPr="002466D6">
              <w:rPr>
                <w:sz w:val="22"/>
                <w:szCs w:val="22"/>
              </w:rPr>
              <w:t xml:space="preserve">омпьютер </w:t>
            </w:r>
            <w:r w:rsidRPr="002466D6">
              <w:rPr>
                <w:sz w:val="22"/>
                <w:szCs w:val="22"/>
                <w:lang w:val="en-US"/>
              </w:rPr>
              <w:t>I</w:t>
            </w:r>
            <w:r w:rsidRPr="002466D6">
              <w:rPr>
                <w:sz w:val="22"/>
                <w:szCs w:val="22"/>
              </w:rPr>
              <w:t>5-7400/8</w:t>
            </w:r>
            <w:r w:rsidRPr="002466D6">
              <w:rPr>
                <w:sz w:val="22"/>
                <w:szCs w:val="22"/>
                <w:lang w:val="en-US"/>
              </w:rPr>
              <w:t>Gb</w:t>
            </w:r>
            <w:r w:rsidRPr="002466D6">
              <w:rPr>
                <w:sz w:val="22"/>
                <w:szCs w:val="22"/>
              </w:rPr>
              <w:t>/1</w:t>
            </w:r>
            <w:r w:rsidRPr="002466D6">
              <w:rPr>
                <w:sz w:val="22"/>
                <w:szCs w:val="22"/>
                <w:lang w:val="en-US"/>
              </w:rPr>
              <w:t>Tb</w:t>
            </w:r>
            <w:r w:rsidRPr="002466D6">
              <w:rPr>
                <w:sz w:val="22"/>
                <w:szCs w:val="22"/>
              </w:rPr>
              <w:t xml:space="preserve">/ </w:t>
            </w:r>
            <w:r w:rsidRPr="002466D6">
              <w:rPr>
                <w:sz w:val="22"/>
                <w:szCs w:val="22"/>
                <w:lang w:val="en-US"/>
              </w:rPr>
              <w:t>DELL</w:t>
            </w:r>
            <w:r w:rsidRPr="002466D6">
              <w:rPr>
                <w:sz w:val="22"/>
                <w:szCs w:val="22"/>
              </w:rPr>
              <w:t xml:space="preserve"> </w:t>
            </w:r>
            <w:r w:rsidRPr="002466D6">
              <w:rPr>
                <w:sz w:val="22"/>
                <w:szCs w:val="22"/>
                <w:lang w:val="en-US"/>
              </w:rPr>
              <w:t>S</w:t>
            </w:r>
            <w:r w:rsidRPr="002466D6">
              <w:rPr>
                <w:sz w:val="22"/>
                <w:szCs w:val="22"/>
              </w:rPr>
              <w:t>2218</w:t>
            </w:r>
            <w:r w:rsidRPr="002466D6">
              <w:rPr>
                <w:sz w:val="22"/>
                <w:szCs w:val="22"/>
                <w:lang w:val="en-US"/>
              </w:rPr>
              <w:t>H</w:t>
            </w:r>
            <w:r w:rsidRPr="002466D6">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ECC3A3" w14:textId="77777777" w:rsidR="002C735C" w:rsidRPr="002466D6" w:rsidRDefault="00B43524" w:rsidP="002718E2">
            <w:pPr>
              <w:pStyle w:val="Style214"/>
              <w:ind w:firstLine="0"/>
              <w:rPr>
                <w:sz w:val="22"/>
                <w:szCs w:val="22"/>
              </w:rPr>
            </w:pPr>
            <w:r w:rsidRPr="002466D6">
              <w:rPr>
                <w:sz w:val="22"/>
                <w:szCs w:val="22"/>
              </w:rPr>
              <w:t xml:space="preserve">190005, г. Санкт-Петербург, 7-я </w:t>
            </w:r>
            <w:proofErr w:type="gramStart"/>
            <w:r w:rsidRPr="002466D6">
              <w:rPr>
                <w:sz w:val="22"/>
                <w:szCs w:val="22"/>
              </w:rPr>
              <w:t>Красноармейская</w:t>
            </w:r>
            <w:proofErr w:type="gramEnd"/>
            <w:r w:rsidRPr="002466D6">
              <w:rPr>
                <w:sz w:val="22"/>
                <w:szCs w:val="22"/>
              </w:rPr>
              <w:t xml:space="preserve"> ул., д. 6-8, пом. 21Н, 26Н, 15Н-19Н, Л-3, Л-4, Л-5, лит. </w:t>
            </w:r>
            <w:r w:rsidRPr="002466D6">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34693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34693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34693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34693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Базовые стратегии: общая характеристика.</w:t>
            </w:r>
          </w:p>
        </w:tc>
      </w:tr>
      <w:tr w:rsidR="009E6058" w14:paraId="70BCAF9F" w14:textId="77777777" w:rsidTr="00F00293">
        <w:tc>
          <w:tcPr>
            <w:tcW w:w="562" w:type="dxa"/>
          </w:tcPr>
          <w:p w14:paraId="6832B4E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C51FF51" w14:textId="77777777" w:rsidR="009E6058" w:rsidRPr="002466D6" w:rsidRDefault="009E6058" w:rsidP="00523021">
            <w:pPr>
              <w:pStyle w:val="Default"/>
              <w:spacing w:after="30"/>
              <w:jc w:val="both"/>
              <w:rPr>
                <w:sz w:val="23"/>
                <w:szCs w:val="23"/>
              </w:rPr>
            </w:pPr>
            <w:r w:rsidRPr="002466D6">
              <w:rPr>
                <w:sz w:val="23"/>
                <w:szCs w:val="23"/>
              </w:rPr>
              <w:t xml:space="preserve">Бизнес-план как элемент стратегического планирования на </w:t>
            </w:r>
            <w:proofErr w:type="gramStart"/>
            <w:r w:rsidRPr="002466D6">
              <w:rPr>
                <w:sz w:val="23"/>
                <w:szCs w:val="23"/>
              </w:rPr>
              <w:t>предприятиях</w:t>
            </w:r>
            <w:proofErr w:type="gramEnd"/>
            <w:r w:rsidRPr="002466D6">
              <w:rPr>
                <w:sz w:val="23"/>
                <w:szCs w:val="23"/>
              </w:rPr>
              <w:t xml:space="preserve"> сферы гостеприимства и общественного питания.</w:t>
            </w:r>
          </w:p>
        </w:tc>
      </w:tr>
      <w:tr w:rsidR="009E6058" w14:paraId="533C965D" w14:textId="77777777" w:rsidTr="00F00293">
        <w:tc>
          <w:tcPr>
            <w:tcW w:w="562" w:type="dxa"/>
          </w:tcPr>
          <w:p w14:paraId="11AA67D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15F61ED" w14:textId="77777777" w:rsidR="009E6058" w:rsidRPr="002466D6" w:rsidRDefault="009E6058" w:rsidP="00523021">
            <w:pPr>
              <w:pStyle w:val="Default"/>
              <w:spacing w:after="30"/>
              <w:jc w:val="both"/>
              <w:rPr>
                <w:sz w:val="23"/>
                <w:szCs w:val="23"/>
              </w:rPr>
            </w:pPr>
            <w:r w:rsidRPr="002466D6">
              <w:rPr>
                <w:sz w:val="23"/>
                <w:szCs w:val="23"/>
              </w:rPr>
              <w:t xml:space="preserve">Виды, типы и формы планирования на </w:t>
            </w:r>
            <w:proofErr w:type="gramStart"/>
            <w:r w:rsidRPr="002466D6">
              <w:rPr>
                <w:sz w:val="23"/>
                <w:szCs w:val="23"/>
              </w:rPr>
              <w:t>предприятии</w:t>
            </w:r>
            <w:proofErr w:type="gramEnd"/>
            <w:r w:rsidRPr="002466D6">
              <w:rPr>
                <w:sz w:val="23"/>
                <w:szCs w:val="23"/>
              </w:rPr>
              <w:t>.</w:t>
            </w:r>
          </w:p>
        </w:tc>
      </w:tr>
      <w:tr w:rsidR="009E6058" w14:paraId="7A08A5EA" w14:textId="77777777" w:rsidTr="00F00293">
        <w:tc>
          <w:tcPr>
            <w:tcW w:w="562" w:type="dxa"/>
          </w:tcPr>
          <w:p w14:paraId="566162B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11627FA" w14:textId="77777777" w:rsidR="009E6058" w:rsidRPr="002466D6" w:rsidRDefault="009E6058" w:rsidP="00523021">
            <w:pPr>
              <w:pStyle w:val="Default"/>
              <w:spacing w:after="30"/>
              <w:jc w:val="both"/>
              <w:rPr>
                <w:sz w:val="23"/>
                <w:szCs w:val="23"/>
              </w:rPr>
            </w:pPr>
            <w:r w:rsidRPr="002466D6">
              <w:rPr>
                <w:sz w:val="23"/>
                <w:szCs w:val="23"/>
              </w:rPr>
              <w:t>«Жесткая» и «мягкая» структуры предприятия: понятие и применение в стратегическом менеджменте.</w:t>
            </w:r>
          </w:p>
        </w:tc>
      </w:tr>
      <w:tr w:rsidR="009E6058" w14:paraId="63A8AA05" w14:textId="77777777" w:rsidTr="00F00293">
        <w:tc>
          <w:tcPr>
            <w:tcW w:w="562" w:type="dxa"/>
          </w:tcPr>
          <w:p w14:paraId="38D20B3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D0493D8" w14:textId="77777777" w:rsidR="009E6058" w:rsidRPr="002466D6" w:rsidRDefault="009E6058" w:rsidP="00523021">
            <w:pPr>
              <w:pStyle w:val="Default"/>
              <w:spacing w:after="30"/>
              <w:jc w:val="both"/>
              <w:rPr>
                <w:sz w:val="23"/>
                <w:szCs w:val="23"/>
              </w:rPr>
            </w:pPr>
            <w:r w:rsidRPr="002466D6">
              <w:rPr>
                <w:sz w:val="23"/>
                <w:szCs w:val="23"/>
              </w:rPr>
              <w:t>Жизненные циклы предприятия и их взаимосвязь со стратегиями организации.</w:t>
            </w:r>
          </w:p>
        </w:tc>
      </w:tr>
      <w:tr w:rsidR="009E6058" w14:paraId="5EABDD23" w14:textId="77777777" w:rsidTr="00F00293">
        <w:tc>
          <w:tcPr>
            <w:tcW w:w="562" w:type="dxa"/>
          </w:tcPr>
          <w:p w14:paraId="588F78E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31D1B45" w14:textId="77777777" w:rsidR="009E6058" w:rsidRPr="002466D6" w:rsidRDefault="009E6058" w:rsidP="00523021">
            <w:pPr>
              <w:pStyle w:val="Default"/>
              <w:spacing w:after="30"/>
              <w:jc w:val="both"/>
              <w:rPr>
                <w:sz w:val="23"/>
                <w:szCs w:val="23"/>
              </w:rPr>
            </w:pPr>
            <w:r w:rsidRPr="002466D6">
              <w:rPr>
                <w:sz w:val="23"/>
                <w:szCs w:val="23"/>
              </w:rPr>
              <w:t xml:space="preserve">Задачи организации </w:t>
            </w:r>
            <w:proofErr w:type="gramStart"/>
            <w:r w:rsidRPr="002466D6">
              <w:rPr>
                <w:sz w:val="23"/>
                <w:szCs w:val="23"/>
              </w:rPr>
              <w:t>стратегического</w:t>
            </w:r>
            <w:proofErr w:type="gramEnd"/>
            <w:r w:rsidRPr="002466D6">
              <w:rPr>
                <w:sz w:val="23"/>
                <w:szCs w:val="23"/>
              </w:rPr>
              <w:t xml:space="preserve"> развития: перечислить и охарактеризовать.</w:t>
            </w:r>
          </w:p>
        </w:tc>
      </w:tr>
      <w:tr w:rsidR="009E6058" w14:paraId="615D1D0C" w14:textId="77777777" w:rsidTr="00F00293">
        <w:tc>
          <w:tcPr>
            <w:tcW w:w="562" w:type="dxa"/>
          </w:tcPr>
          <w:p w14:paraId="024F74F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D46D4C3" w14:textId="77777777" w:rsidR="009E6058" w:rsidRPr="002466D6" w:rsidRDefault="009E6058" w:rsidP="00523021">
            <w:pPr>
              <w:pStyle w:val="Default"/>
              <w:spacing w:after="30"/>
              <w:jc w:val="both"/>
              <w:rPr>
                <w:sz w:val="23"/>
                <w:szCs w:val="23"/>
              </w:rPr>
            </w:pPr>
            <w:r w:rsidRPr="002466D6">
              <w:rPr>
                <w:sz w:val="23"/>
                <w:szCs w:val="23"/>
              </w:rPr>
              <w:t>Инвестиционные стратегии (консервативная, сбалансированная, спекулятивная или агрессивная).</w:t>
            </w:r>
          </w:p>
        </w:tc>
      </w:tr>
      <w:tr w:rsidR="009E6058" w14:paraId="26E83AAB" w14:textId="77777777" w:rsidTr="00F00293">
        <w:tc>
          <w:tcPr>
            <w:tcW w:w="562" w:type="dxa"/>
          </w:tcPr>
          <w:p w14:paraId="4C304EE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44F727E" w14:textId="77777777" w:rsidR="009E6058" w:rsidRPr="002466D6" w:rsidRDefault="009E6058" w:rsidP="00523021">
            <w:pPr>
              <w:pStyle w:val="Default"/>
              <w:spacing w:after="30"/>
              <w:jc w:val="both"/>
              <w:rPr>
                <w:sz w:val="23"/>
                <w:szCs w:val="23"/>
              </w:rPr>
            </w:pPr>
            <w:r w:rsidRPr="002466D6">
              <w:rPr>
                <w:sz w:val="23"/>
                <w:szCs w:val="23"/>
              </w:rPr>
              <w:t xml:space="preserve">Конкурентные стратегии И. </w:t>
            </w:r>
            <w:proofErr w:type="spellStart"/>
            <w:r w:rsidRPr="002466D6">
              <w:rPr>
                <w:sz w:val="23"/>
                <w:szCs w:val="23"/>
              </w:rPr>
              <w:t>Ансоффа</w:t>
            </w:r>
            <w:proofErr w:type="spellEnd"/>
            <w:r w:rsidRPr="002466D6">
              <w:rPr>
                <w:sz w:val="23"/>
                <w:szCs w:val="23"/>
              </w:rPr>
              <w:t xml:space="preserve"> (стратегии проникновения на рынок, расширения рынка, развития продукта, диверсификации).</w:t>
            </w:r>
          </w:p>
        </w:tc>
      </w:tr>
      <w:tr w:rsidR="009E6058" w14:paraId="7143A8A4" w14:textId="77777777" w:rsidTr="00F00293">
        <w:tc>
          <w:tcPr>
            <w:tcW w:w="562" w:type="dxa"/>
          </w:tcPr>
          <w:p w14:paraId="361F855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24C396B" w14:textId="77777777" w:rsidR="009E6058" w:rsidRPr="002466D6" w:rsidRDefault="009E6058" w:rsidP="00523021">
            <w:pPr>
              <w:pStyle w:val="Default"/>
              <w:spacing w:after="30"/>
              <w:jc w:val="both"/>
              <w:rPr>
                <w:sz w:val="23"/>
                <w:szCs w:val="23"/>
              </w:rPr>
            </w:pPr>
            <w:r w:rsidRPr="002466D6">
              <w:rPr>
                <w:sz w:val="23"/>
                <w:szCs w:val="23"/>
              </w:rPr>
              <w:t>Конкурентные стратегии М. Портера (стратегии лидерства, дифференциации, фокусирования).</w:t>
            </w:r>
          </w:p>
        </w:tc>
      </w:tr>
      <w:tr w:rsidR="009E6058" w14:paraId="45AF79BE" w14:textId="77777777" w:rsidTr="00F00293">
        <w:tc>
          <w:tcPr>
            <w:tcW w:w="562" w:type="dxa"/>
          </w:tcPr>
          <w:p w14:paraId="4BA995A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3DE6402" w14:textId="77777777" w:rsidR="009E6058" w:rsidRPr="009E6058" w:rsidRDefault="009E6058" w:rsidP="00523021">
            <w:pPr>
              <w:pStyle w:val="Default"/>
              <w:spacing w:after="30"/>
              <w:jc w:val="both"/>
              <w:rPr>
                <w:sz w:val="23"/>
                <w:szCs w:val="23"/>
                <w:lang w:val="en-US"/>
              </w:rPr>
            </w:pPr>
            <w:r>
              <w:rPr>
                <w:sz w:val="23"/>
                <w:szCs w:val="23"/>
                <w:lang w:val="en-US"/>
              </w:rPr>
              <w:t>Конкурентные стратегии: общая характеристика.</w:t>
            </w:r>
          </w:p>
        </w:tc>
      </w:tr>
      <w:tr w:rsidR="009E6058" w14:paraId="77977633" w14:textId="77777777" w:rsidTr="00F00293">
        <w:tc>
          <w:tcPr>
            <w:tcW w:w="562" w:type="dxa"/>
          </w:tcPr>
          <w:p w14:paraId="77DE3FC4"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44148ED" w14:textId="77777777" w:rsidR="009E6058" w:rsidRPr="002466D6" w:rsidRDefault="009E6058" w:rsidP="00523021">
            <w:pPr>
              <w:pStyle w:val="Default"/>
              <w:spacing w:after="30"/>
              <w:jc w:val="both"/>
              <w:rPr>
                <w:sz w:val="23"/>
                <w:szCs w:val="23"/>
              </w:rPr>
            </w:pPr>
            <w:r w:rsidRPr="002466D6">
              <w:rPr>
                <w:sz w:val="23"/>
                <w:szCs w:val="23"/>
              </w:rPr>
              <w:t xml:space="preserve">Конкурентные стратегии Ф. </w:t>
            </w:r>
            <w:proofErr w:type="spellStart"/>
            <w:r w:rsidRPr="002466D6">
              <w:rPr>
                <w:sz w:val="23"/>
                <w:szCs w:val="23"/>
              </w:rPr>
              <w:t>Котлера</w:t>
            </w:r>
            <w:proofErr w:type="spellEnd"/>
            <w:r w:rsidRPr="002466D6">
              <w:rPr>
                <w:sz w:val="23"/>
                <w:szCs w:val="23"/>
              </w:rPr>
              <w:t xml:space="preserve"> (стратегии лидера рынка, ведомого, </w:t>
            </w:r>
            <w:proofErr w:type="gramStart"/>
            <w:r w:rsidRPr="002466D6">
              <w:rPr>
                <w:sz w:val="23"/>
                <w:szCs w:val="23"/>
              </w:rPr>
              <w:t>развивающихся</w:t>
            </w:r>
            <w:proofErr w:type="gramEnd"/>
            <w:r w:rsidRPr="002466D6">
              <w:rPr>
                <w:sz w:val="23"/>
                <w:szCs w:val="23"/>
              </w:rPr>
              <w:t xml:space="preserve"> рынков, </w:t>
            </w:r>
            <w:proofErr w:type="spellStart"/>
            <w:r w:rsidRPr="002466D6">
              <w:rPr>
                <w:sz w:val="23"/>
                <w:szCs w:val="23"/>
              </w:rPr>
              <w:t>нишевая</w:t>
            </w:r>
            <w:proofErr w:type="spellEnd"/>
            <w:r w:rsidRPr="002466D6">
              <w:rPr>
                <w:sz w:val="23"/>
                <w:szCs w:val="23"/>
              </w:rPr>
              <w:t xml:space="preserve"> стратегия).</w:t>
            </w:r>
          </w:p>
        </w:tc>
      </w:tr>
      <w:tr w:rsidR="009E6058" w14:paraId="7CFC8EB4" w14:textId="77777777" w:rsidTr="00F00293">
        <w:tc>
          <w:tcPr>
            <w:tcW w:w="562" w:type="dxa"/>
          </w:tcPr>
          <w:p w14:paraId="089E750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1FC0946" w14:textId="77777777" w:rsidR="009E6058" w:rsidRPr="002466D6" w:rsidRDefault="009E6058" w:rsidP="00523021">
            <w:pPr>
              <w:pStyle w:val="Default"/>
              <w:spacing w:after="30"/>
              <w:jc w:val="both"/>
              <w:rPr>
                <w:sz w:val="23"/>
                <w:szCs w:val="23"/>
              </w:rPr>
            </w:pPr>
            <w:r w:rsidRPr="002466D6">
              <w:rPr>
                <w:sz w:val="23"/>
                <w:szCs w:val="23"/>
              </w:rPr>
              <w:t>Концепция организации стратегического развития на основе планирования кризиса.</w:t>
            </w:r>
          </w:p>
        </w:tc>
      </w:tr>
      <w:tr w:rsidR="009E6058" w14:paraId="551F5C31" w14:textId="77777777" w:rsidTr="00F00293">
        <w:tc>
          <w:tcPr>
            <w:tcW w:w="562" w:type="dxa"/>
          </w:tcPr>
          <w:p w14:paraId="7FFB8C2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03C51E9" w14:textId="77777777" w:rsidR="009E6058" w:rsidRPr="002466D6" w:rsidRDefault="009E6058" w:rsidP="00523021">
            <w:pPr>
              <w:pStyle w:val="Default"/>
              <w:spacing w:after="30"/>
              <w:jc w:val="both"/>
              <w:rPr>
                <w:sz w:val="23"/>
                <w:szCs w:val="23"/>
              </w:rPr>
            </w:pPr>
            <w:r w:rsidRPr="002466D6">
              <w:rPr>
                <w:sz w:val="23"/>
                <w:szCs w:val="23"/>
              </w:rPr>
              <w:t>Концепция планирования стратегического развития предприятия по Г.</w:t>
            </w:r>
            <w:r>
              <w:rPr>
                <w:sz w:val="23"/>
                <w:szCs w:val="23"/>
                <w:lang w:val="en-US"/>
              </w:rPr>
              <w:t> </w:t>
            </w:r>
            <w:proofErr w:type="spellStart"/>
            <w:r w:rsidRPr="002466D6">
              <w:rPr>
                <w:sz w:val="23"/>
                <w:szCs w:val="23"/>
              </w:rPr>
              <w:t>Минцбергу</w:t>
            </w:r>
            <w:proofErr w:type="spellEnd"/>
            <w:r w:rsidRPr="002466D6">
              <w:rPr>
                <w:sz w:val="23"/>
                <w:szCs w:val="23"/>
              </w:rPr>
              <w:t>.</w:t>
            </w:r>
          </w:p>
        </w:tc>
      </w:tr>
      <w:tr w:rsidR="009E6058" w14:paraId="3DD7107D" w14:textId="77777777" w:rsidTr="00F00293">
        <w:tc>
          <w:tcPr>
            <w:tcW w:w="562" w:type="dxa"/>
          </w:tcPr>
          <w:p w14:paraId="2F20AA1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32998C9" w14:textId="77777777" w:rsidR="009E6058" w:rsidRPr="009E6058" w:rsidRDefault="009E6058" w:rsidP="00523021">
            <w:pPr>
              <w:pStyle w:val="Default"/>
              <w:spacing w:after="30"/>
              <w:jc w:val="both"/>
              <w:rPr>
                <w:sz w:val="23"/>
                <w:szCs w:val="23"/>
                <w:lang w:val="en-US"/>
              </w:rPr>
            </w:pPr>
            <w:r>
              <w:rPr>
                <w:sz w:val="23"/>
                <w:szCs w:val="23"/>
                <w:lang w:val="en-US"/>
              </w:rPr>
              <w:t>Концепция рационального инкрементализма.</w:t>
            </w:r>
          </w:p>
        </w:tc>
      </w:tr>
      <w:tr w:rsidR="009E6058" w14:paraId="2E19B861" w14:textId="77777777" w:rsidTr="00F00293">
        <w:tc>
          <w:tcPr>
            <w:tcW w:w="562" w:type="dxa"/>
          </w:tcPr>
          <w:p w14:paraId="7EA0717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C2DA4D7" w14:textId="77777777" w:rsidR="009E6058" w:rsidRPr="002466D6" w:rsidRDefault="009E6058" w:rsidP="00523021">
            <w:pPr>
              <w:pStyle w:val="Default"/>
              <w:spacing w:after="30"/>
              <w:jc w:val="both"/>
              <w:rPr>
                <w:sz w:val="23"/>
                <w:szCs w:val="23"/>
              </w:rPr>
            </w:pPr>
            <w:r w:rsidRPr="002466D6">
              <w:rPr>
                <w:sz w:val="23"/>
                <w:szCs w:val="23"/>
              </w:rPr>
              <w:t>Концепция стратегического развития предприятия на основе способности к самоорганизации.</w:t>
            </w:r>
          </w:p>
        </w:tc>
      </w:tr>
      <w:tr w:rsidR="009E6058" w14:paraId="7E640518" w14:textId="77777777" w:rsidTr="00F00293">
        <w:tc>
          <w:tcPr>
            <w:tcW w:w="562" w:type="dxa"/>
          </w:tcPr>
          <w:p w14:paraId="2BC326D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8B622DA" w14:textId="77777777" w:rsidR="009E6058" w:rsidRPr="002466D6" w:rsidRDefault="009E6058" w:rsidP="00523021">
            <w:pPr>
              <w:pStyle w:val="Default"/>
              <w:spacing w:after="30"/>
              <w:jc w:val="both"/>
              <w:rPr>
                <w:sz w:val="23"/>
                <w:szCs w:val="23"/>
              </w:rPr>
            </w:pPr>
            <w:r w:rsidRPr="002466D6">
              <w:rPr>
                <w:sz w:val="23"/>
                <w:szCs w:val="23"/>
              </w:rPr>
              <w:t>Место функции организации стратегического развития в системе стратегического менеджмента.</w:t>
            </w:r>
          </w:p>
        </w:tc>
      </w:tr>
      <w:tr w:rsidR="009E6058" w14:paraId="0E830F8C" w14:textId="77777777" w:rsidTr="00F00293">
        <w:tc>
          <w:tcPr>
            <w:tcW w:w="562" w:type="dxa"/>
          </w:tcPr>
          <w:p w14:paraId="5E246C5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65C5058" w14:textId="77777777" w:rsidR="009E6058" w:rsidRPr="002466D6" w:rsidRDefault="009E6058" w:rsidP="00523021">
            <w:pPr>
              <w:pStyle w:val="Default"/>
              <w:spacing w:after="30"/>
              <w:jc w:val="both"/>
              <w:rPr>
                <w:sz w:val="23"/>
                <w:szCs w:val="23"/>
              </w:rPr>
            </w:pPr>
            <w:r w:rsidRPr="002466D6">
              <w:rPr>
                <w:sz w:val="23"/>
                <w:szCs w:val="23"/>
              </w:rPr>
              <w:t>Методы выбора конкурентных стратегий и их реализации в деятельности предприятий сферы гостеприимства и общественного питания.</w:t>
            </w:r>
          </w:p>
        </w:tc>
      </w:tr>
      <w:tr w:rsidR="009E6058" w14:paraId="40AC88DD" w14:textId="77777777" w:rsidTr="00F00293">
        <w:tc>
          <w:tcPr>
            <w:tcW w:w="562" w:type="dxa"/>
          </w:tcPr>
          <w:p w14:paraId="54F81D9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D93F861" w14:textId="77777777" w:rsidR="009E6058" w:rsidRPr="002466D6" w:rsidRDefault="009E6058" w:rsidP="00523021">
            <w:pPr>
              <w:pStyle w:val="Default"/>
              <w:spacing w:after="30"/>
              <w:jc w:val="both"/>
              <w:rPr>
                <w:sz w:val="23"/>
                <w:szCs w:val="23"/>
              </w:rPr>
            </w:pPr>
            <w:r w:rsidRPr="002466D6">
              <w:rPr>
                <w:sz w:val="23"/>
                <w:szCs w:val="23"/>
              </w:rPr>
              <w:t>Подходы к формированию стратегических альтернатив.</w:t>
            </w:r>
          </w:p>
        </w:tc>
      </w:tr>
      <w:tr w:rsidR="009E6058" w14:paraId="1A08E84D" w14:textId="77777777" w:rsidTr="00F00293">
        <w:tc>
          <w:tcPr>
            <w:tcW w:w="562" w:type="dxa"/>
          </w:tcPr>
          <w:p w14:paraId="360B682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EA70F75" w14:textId="77777777" w:rsidR="009E6058" w:rsidRPr="002466D6" w:rsidRDefault="009E6058" w:rsidP="00523021">
            <w:pPr>
              <w:pStyle w:val="Default"/>
              <w:spacing w:after="30"/>
              <w:jc w:val="both"/>
              <w:rPr>
                <w:sz w:val="23"/>
                <w:szCs w:val="23"/>
              </w:rPr>
            </w:pPr>
            <w:r w:rsidRPr="002466D6">
              <w:rPr>
                <w:sz w:val="23"/>
                <w:szCs w:val="23"/>
              </w:rPr>
              <w:t>Проведение организационных изменений как механизм реализации стратегического планирования на предприятиях сферы гостеприимства и общественного питания.</w:t>
            </w:r>
          </w:p>
        </w:tc>
      </w:tr>
      <w:tr w:rsidR="009E6058" w14:paraId="78F9699E" w14:textId="77777777" w:rsidTr="00F00293">
        <w:tc>
          <w:tcPr>
            <w:tcW w:w="562" w:type="dxa"/>
          </w:tcPr>
          <w:p w14:paraId="62C4A1E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C84AD4F" w14:textId="77777777" w:rsidR="009E6058" w:rsidRPr="002466D6" w:rsidRDefault="009E6058" w:rsidP="00523021">
            <w:pPr>
              <w:pStyle w:val="Default"/>
              <w:spacing w:after="30"/>
              <w:jc w:val="both"/>
              <w:rPr>
                <w:sz w:val="23"/>
                <w:szCs w:val="23"/>
              </w:rPr>
            </w:pPr>
            <w:r w:rsidRPr="002466D6">
              <w:rPr>
                <w:sz w:val="23"/>
                <w:szCs w:val="23"/>
              </w:rPr>
              <w:t xml:space="preserve">Процесс реализации предметных функций организации </w:t>
            </w:r>
            <w:proofErr w:type="gramStart"/>
            <w:r w:rsidRPr="002466D6">
              <w:rPr>
                <w:sz w:val="23"/>
                <w:szCs w:val="23"/>
              </w:rPr>
              <w:t>стратегического</w:t>
            </w:r>
            <w:proofErr w:type="gramEnd"/>
            <w:r w:rsidRPr="002466D6">
              <w:rPr>
                <w:sz w:val="23"/>
                <w:szCs w:val="23"/>
              </w:rPr>
              <w:t xml:space="preserve"> развития.</w:t>
            </w:r>
          </w:p>
        </w:tc>
      </w:tr>
      <w:tr w:rsidR="009E6058" w14:paraId="7E4144EA" w14:textId="77777777" w:rsidTr="00F00293">
        <w:tc>
          <w:tcPr>
            <w:tcW w:w="562" w:type="dxa"/>
          </w:tcPr>
          <w:p w14:paraId="1355BBE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B1636CD" w14:textId="77777777" w:rsidR="009E6058" w:rsidRPr="002466D6" w:rsidRDefault="009E6058" w:rsidP="00523021">
            <w:pPr>
              <w:pStyle w:val="Default"/>
              <w:spacing w:after="30"/>
              <w:jc w:val="both"/>
              <w:rPr>
                <w:sz w:val="23"/>
                <w:szCs w:val="23"/>
              </w:rPr>
            </w:pPr>
            <w:r w:rsidRPr="002466D6">
              <w:rPr>
                <w:sz w:val="23"/>
                <w:szCs w:val="23"/>
              </w:rPr>
              <w:t>Реализация и контроль стратегии развития предприятия индустрии гостеприимства.</w:t>
            </w:r>
          </w:p>
        </w:tc>
      </w:tr>
      <w:tr w:rsidR="009E6058" w14:paraId="581EB4CB" w14:textId="77777777" w:rsidTr="00F00293">
        <w:tc>
          <w:tcPr>
            <w:tcW w:w="562" w:type="dxa"/>
          </w:tcPr>
          <w:p w14:paraId="28FDBB2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9024BB2" w14:textId="77777777" w:rsidR="009E6058" w:rsidRPr="002466D6" w:rsidRDefault="009E6058" w:rsidP="00523021">
            <w:pPr>
              <w:pStyle w:val="Default"/>
              <w:spacing w:after="30"/>
              <w:jc w:val="both"/>
              <w:rPr>
                <w:sz w:val="23"/>
                <w:szCs w:val="23"/>
              </w:rPr>
            </w:pPr>
            <w:r w:rsidRPr="002466D6">
              <w:rPr>
                <w:sz w:val="23"/>
                <w:szCs w:val="23"/>
              </w:rPr>
              <w:t xml:space="preserve">Ресурсная концепция организации </w:t>
            </w:r>
            <w:proofErr w:type="gramStart"/>
            <w:r w:rsidRPr="002466D6">
              <w:rPr>
                <w:sz w:val="23"/>
                <w:szCs w:val="23"/>
              </w:rPr>
              <w:t>стратегического</w:t>
            </w:r>
            <w:proofErr w:type="gramEnd"/>
            <w:r w:rsidRPr="002466D6">
              <w:rPr>
                <w:sz w:val="23"/>
                <w:szCs w:val="23"/>
              </w:rPr>
              <w:t xml:space="preserve"> развития.</w:t>
            </w:r>
          </w:p>
        </w:tc>
      </w:tr>
      <w:tr w:rsidR="009E6058" w14:paraId="0EED01E8" w14:textId="77777777" w:rsidTr="00F00293">
        <w:tc>
          <w:tcPr>
            <w:tcW w:w="562" w:type="dxa"/>
          </w:tcPr>
          <w:p w14:paraId="2D0AB46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EB69E8B" w14:textId="77777777" w:rsidR="009E6058" w:rsidRPr="002466D6" w:rsidRDefault="009E6058" w:rsidP="00523021">
            <w:pPr>
              <w:pStyle w:val="Default"/>
              <w:spacing w:after="30"/>
              <w:jc w:val="both"/>
              <w:rPr>
                <w:sz w:val="23"/>
                <w:szCs w:val="23"/>
              </w:rPr>
            </w:pPr>
            <w:r w:rsidRPr="002466D6">
              <w:rPr>
                <w:sz w:val="23"/>
                <w:szCs w:val="23"/>
              </w:rPr>
              <w:t xml:space="preserve">Содержание тактического плана на </w:t>
            </w:r>
            <w:proofErr w:type="gramStart"/>
            <w:r w:rsidRPr="002466D6">
              <w:rPr>
                <w:sz w:val="23"/>
                <w:szCs w:val="23"/>
              </w:rPr>
              <w:t>предприятии</w:t>
            </w:r>
            <w:proofErr w:type="gramEnd"/>
            <w:r w:rsidRPr="002466D6">
              <w:rPr>
                <w:sz w:val="23"/>
                <w:szCs w:val="23"/>
              </w:rPr>
              <w:t xml:space="preserve"> гостеприимства и общественного питания.</w:t>
            </w:r>
          </w:p>
        </w:tc>
      </w:tr>
      <w:tr w:rsidR="009E6058" w14:paraId="783EBF65" w14:textId="77777777" w:rsidTr="00F00293">
        <w:tc>
          <w:tcPr>
            <w:tcW w:w="562" w:type="dxa"/>
          </w:tcPr>
          <w:p w14:paraId="356ED8BB"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87D414A" w14:textId="77777777" w:rsidR="009E6058" w:rsidRPr="009E6058" w:rsidRDefault="009E6058" w:rsidP="00523021">
            <w:pPr>
              <w:pStyle w:val="Default"/>
              <w:spacing w:after="30"/>
              <w:jc w:val="both"/>
              <w:rPr>
                <w:sz w:val="23"/>
                <w:szCs w:val="23"/>
                <w:lang w:val="en-US"/>
              </w:rPr>
            </w:pPr>
            <w:r>
              <w:rPr>
                <w:sz w:val="23"/>
                <w:szCs w:val="23"/>
                <w:lang w:val="en-US"/>
              </w:rPr>
              <w:t>Стратегии: сущность, классификация.</w:t>
            </w:r>
          </w:p>
        </w:tc>
      </w:tr>
      <w:tr w:rsidR="009E6058" w14:paraId="14401E85" w14:textId="77777777" w:rsidTr="00F00293">
        <w:tc>
          <w:tcPr>
            <w:tcW w:w="562" w:type="dxa"/>
          </w:tcPr>
          <w:p w14:paraId="1A418E2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FF6A5B6" w14:textId="77777777" w:rsidR="009E6058" w:rsidRPr="002466D6" w:rsidRDefault="009E6058" w:rsidP="00523021">
            <w:pPr>
              <w:pStyle w:val="Default"/>
              <w:spacing w:after="30"/>
              <w:jc w:val="both"/>
              <w:rPr>
                <w:sz w:val="23"/>
                <w:szCs w:val="23"/>
              </w:rPr>
            </w:pPr>
            <w:r w:rsidRPr="002466D6">
              <w:rPr>
                <w:sz w:val="23"/>
                <w:szCs w:val="23"/>
              </w:rPr>
              <w:t>Стратегическая модель формирования лояльности сотрудников предприятия.</w:t>
            </w:r>
          </w:p>
        </w:tc>
      </w:tr>
      <w:tr w:rsidR="009E6058" w14:paraId="1390AD17" w14:textId="77777777" w:rsidTr="00F00293">
        <w:tc>
          <w:tcPr>
            <w:tcW w:w="562" w:type="dxa"/>
          </w:tcPr>
          <w:p w14:paraId="7ADFA144"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03A9C72" w14:textId="77777777" w:rsidR="009E6058" w:rsidRPr="002466D6" w:rsidRDefault="009E6058" w:rsidP="00523021">
            <w:pPr>
              <w:pStyle w:val="Default"/>
              <w:spacing w:after="30"/>
              <w:jc w:val="both"/>
              <w:rPr>
                <w:sz w:val="23"/>
                <w:szCs w:val="23"/>
              </w:rPr>
            </w:pPr>
            <w:r w:rsidRPr="002466D6">
              <w:rPr>
                <w:sz w:val="23"/>
                <w:szCs w:val="23"/>
              </w:rPr>
              <w:t xml:space="preserve">Стратегические изменения в </w:t>
            </w:r>
            <w:proofErr w:type="gramStart"/>
            <w:r w:rsidRPr="002466D6">
              <w:rPr>
                <w:sz w:val="23"/>
                <w:szCs w:val="23"/>
              </w:rPr>
              <w:t>предприятиях</w:t>
            </w:r>
            <w:proofErr w:type="gramEnd"/>
            <w:r w:rsidRPr="002466D6">
              <w:rPr>
                <w:sz w:val="23"/>
                <w:szCs w:val="23"/>
              </w:rPr>
              <w:t xml:space="preserve"> гостеприимства: виды, характеристика.</w:t>
            </w:r>
          </w:p>
        </w:tc>
      </w:tr>
      <w:tr w:rsidR="009E6058" w14:paraId="33170605" w14:textId="77777777" w:rsidTr="00F00293">
        <w:tc>
          <w:tcPr>
            <w:tcW w:w="562" w:type="dxa"/>
          </w:tcPr>
          <w:p w14:paraId="304CFF9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4F5C1C3" w14:textId="77777777" w:rsidR="009E6058" w:rsidRPr="002466D6" w:rsidRDefault="009E6058" w:rsidP="00523021">
            <w:pPr>
              <w:pStyle w:val="Default"/>
              <w:spacing w:after="30"/>
              <w:jc w:val="both"/>
              <w:rPr>
                <w:sz w:val="23"/>
                <w:szCs w:val="23"/>
              </w:rPr>
            </w:pPr>
            <w:r w:rsidRPr="002466D6">
              <w:rPr>
                <w:sz w:val="23"/>
                <w:szCs w:val="23"/>
              </w:rPr>
              <w:t>Стратегические ресурсы предприятия: понятие, характеристика.</w:t>
            </w:r>
          </w:p>
        </w:tc>
      </w:tr>
      <w:tr w:rsidR="009E6058" w14:paraId="3D8CE943" w14:textId="77777777" w:rsidTr="00F00293">
        <w:tc>
          <w:tcPr>
            <w:tcW w:w="562" w:type="dxa"/>
          </w:tcPr>
          <w:p w14:paraId="154EBFC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9207749" w14:textId="77777777" w:rsidR="009E6058" w:rsidRPr="002466D6" w:rsidRDefault="009E6058" w:rsidP="00523021">
            <w:pPr>
              <w:pStyle w:val="Default"/>
              <w:spacing w:after="30"/>
              <w:jc w:val="both"/>
              <w:rPr>
                <w:sz w:val="23"/>
                <w:szCs w:val="23"/>
              </w:rPr>
            </w:pPr>
            <w:r w:rsidRPr="002466D6">
              <w:rPr>
                <w:sz w:val="23"/>
                <w:szCs w:val="23"/>
              </w:rPr>
              <w:t>Стратегический потенциал предприятия: понятие, характеристика.</w:t>
            </w:r>
          </w:p>
        </w:tc>
      </w:tr>
      <w:tr w:rsidR="009E6058" w14:paraId="1C28BA5D" w14:textId="77777777" w:rsidTr="00F00293">
        <w:tc>
          <w:tcPr>
            <w:tcW w:w="562" w:type="dxa"/>
          </w:tcPr>
          <w:p w14:paraId="61DD7C97"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901911D" w14:textId="77777777" w:rsidR="009E6058" w:rsidRPr="002466D6" w:rsidRDefault="009E6058" w:rsidP="00523021">
            <w:pPr>
              <w:pStyle w:val="Default"/>
              <w:spacing w:after="30"/>
              <w:jc w:val="both"/>
              <w:rPr>
                <w:sz w:val="23"/>
                <w:szCs w:val="23"/>
              </w:rPr>
            </w:pPr>
            <w:r w:rsidRPr="002466D6">
              <w:rPr>
                <w:sz w:val="23"/>
                <w:szCs w:val="23"/>
              </w:rPr>
              <w:t xml:space="preserve">Стратегическое планирование на </w:t>
            </w:r>
            <w:proofErr w:type="gramStart"/>
            <w:r w:rsidRPr="002466D6">
              <w:rPr>
                <w:sz w:val="23"/>
                <w:szCs w:val="23"/>
              </w:rPr>
              <w:t>предприятиях</w:t>
            </w:r>
            <w:proofErr w:type="gramEnd"/>
            <w:r w:rsidRPr="002466D6">
              <w:rPr>
                <w:sz w:val="23"/>
                <w:szCs w:val="23"/>
              </w:rPr>
              <w:t xml:space="preserve"> сферы гостеприимства и общественного питания: сущность, содержание и задачи.</w:t>
            </w:r>
          </w:p>
        </w:tc>
      </w:tr>
      <w:tr w:rsidR="009E6058" w14:paraId="1059D450" w14:textId="77777777" w:rsidTr="00F00293">
        <w:tc>
          <w:tcPr>
            <w:tcW w:w="562" w:type="dxa"/>
          </w:tcPr>
          <w:p w14:paraId="6182376F"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B957943" w14:textId="77777777" w:rsidR="009E6058" w:rsidRPr="009E6058" w:rsidRDefault="009E6058" w:rsidP="00523021">
            <w:pPr>
              <w:pStyle w:val="Default"/>
              <w:spacing w:after="30"/>
              <w:jc w:val="both"/>
              <w:rPr>
                <w:sz w:val="23"/>
                <w:szCs w:val="23"/>
                <w:lang w:val="en-US"/>
              </w:rPr>
            </w:pPr>
            <w:r>
              <w:rPr>
                <w:sz w:val="23"/>
                <w:szCs w:val="23"/>
                <w:lang w:val="en-US"/>
              </w:rPr>
              <w:t>Стратегия: понятие, алгоритм разработки.</w:t>
            </w:r>
          </w:p>
        </w:tc>
      </w:tr>
      <w:tr w:rsidR="009E6058" w14:paraId="2C240C52" w14:textId="77777777" w:rsidTr="00F00293">
        <w:tc>
          <w:tcPr>
            <w:tcW w:w="562" w:type="dxa"/>
          </w:tcPr>
          <w:p w14:paraId="6132B3C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1282518" w14:textId="77777777" w:rsidR="009E6058" w:rsidRPr="002466D6" w:rsidRDefault="009E6058" w:rsidP="00523021">
            <w:pPr>
              <w:pStyle w:val="Default"/>
              <w:spacing w:after="30"/>
              <w:jc w:val="both"/>
              <w:rPr>
                <w:sz w:val="23"/>
                <w:szCs w:val="23"/>
              </w:rPr>
            </w:pPr>
            <w:r w:rsidRPr="002466D6">
              <w:rPr>
                <w:sz w:val="23"/>
                <w:szCs w:val="23"/>
              </w:rPr>
              <w:t xml:space="preserve">Сущность и задачи организации </w:t>
            </w:r>
            <w:proofErr w:type="gramStart"/>
            <w:r w:rsidRPr="002466D6">
              <w:rPr>
                <w:sz w:val="23"/>
                <w:szCs w:val="23"/>
              </w:rPr>
              <w:t>стратегического</w:t>
            </w:r>
            <w:proofErr w:type="gramEnd"/>
            <w:r w:rsidRPr="002466D6">
              <w:rPr>
                <w:sz w:val="23"/>
                <w:szCs w:val="23"/>
              </w:rPr>
              <w:t xml:space="preserve"> развития.</w:t>
            </w:r>
          </w:p>
        </w:tc>
      </w:tr>
      <w:tr w:rsidR="009E6058" w14:paraId="6FF63D96" w14:textId="77777777" w:rsidTr="00F00293">
        <w:tc>
          <w:tcPr>
            <w:tcW w:w="562" w:type="dxa"/>
          </w:tcPr>
          <w:p w14:paraId="7DF9705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557AF8A" w14:textId="77777777" w:rsidR="009E6058" w:rsidRPr="002466D6" w:rsidRDefault="009E6058" w:rsidP="00523021">
            <w:pPr>
              <w:pStyle w:val="Default"/>
              <w:spacing w:after="30"/>
              <w:jc w:val="both"/>
              <w:rPr>
                <w:sz w:val="23"/>
                <w:szCs w:val="23"/>
              </w:rPr>
            </w:pPr>
            <w:r w:rsidRPr="002466D6">
              <w:rPr>
                <w:sz w:val="23"/>
                <w:szCs w:val="23"/>
              </w:rPr>
              <w:t xml:space="preserve">Сформулируйте определение функции «организация </w:t>
            </w:r>
            <w:proofErr w:type="gramStart"/>
            <w:r w:rsidRPr="002466D6">
              <w:rPr>
                <w:sz w:val="23"/>
                <w:szCs w:val="23"/>
              </w:rPr>
              <w:t>стратегического</w:t>
            </w:r>
            <w:proofErr w:type="gramEnd"/>
            <w:r w:rsidRPr="002466D6">
              <w:rPr>
                <w:sz w:val="23"/>
                <w:szCs w:val="23"/>
              </w:rPr>
              <w:t xml:space="preserve"> развития».</w:t>
            </w:r>
          </w:p>
        </w:tc>
      </w:tr>
      <w:tr w:rsidR="009E6058" w14:paraId="26020825" w14:textId="77777777" w:rsidTr="00F00293">
        <w:tc>
          <w:tcPr>
            <w:tcW w:w="562" w:type="dxa"/>
          </w:tcPr>
          <w:p w14:paraId="54A5986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FD3A8DD" w14:textId="77777777" w:rsidR="009E6058" w:rsidRPr="002466D6" w:rsidRDefault="009E6058" w:rsidP="00523021">
            <w:pPr>
              <w:pStyle w:val="Default"/>
              <w:spacing w:after="30"/>
              <w:jc w:val="both"/>
              <w:rPr>
                <w:sz w:val="23"/>
                <w:szCs w:val="23"/>
              </w:rPr>
            </w:pPr>
            <w:r w:rsidRPr="002466D6">
              <w:rPr>
                <w:sz w:val="23"/>
                <w:szCs w:val="23"/>
              </w:rPr>
              <w:t xml:space="preserve">Тактическое планирование на </w:t>
            </w:r>
            <w:proofErr w:type="gramStart"/>
            <w:r w:rsidRPr="002466D6">
              <w:rPr>
                <w:sz w:val="23"/>
                <w:szCs w:val="23"/>
              </w:rPr>
              <w:t>предприятии</w:t>
            </w:r>
            <w:proofErr w:type="gramEnd"/>
            <w:r w:rsidRPr="002466D6">
              <w:rPr>
                <w:sz w:val="23"/>
                <w:szCs w:val="23"/>
              </w:rPr>
              <w:t xml:space="preserve"> гостеприимства и общественного питания.</w:t>
            </w:r>
          </w:p>
        </w:tc>
      </w:tr>
      <w:tr w:rsidR="009E6058" w14:paraId="1F95C1EC" w14:textId="77777777" w:rsidTr="00F00293">
        <w:tc>
          <w:tcPr>
            <w:tcW w:w="562" w:type="dxa"/>
          </w:tcPr>
          <w:p w14:paraId="36FF2F7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6CC884C" w14:textId="77777777" w:rsidR="009E6058" w:rsidRPr="002466D6" w:rsidRDefault="009E6058" w:rsidP="00523021">
            <w:pPr>
              <w:pStyle w:val="Default"/>
              <w:spacing w:after="30"/>
              <w:jc w:val="both"/>
              <w:rPr>
                <w:sz w:val="23"/>
                <w:szCs w:val="23"/>
              </w:rPr>
            </w:pPr>
            <w:r w:rsidRPr="002466D6">
              <w:rPr>
                <w:sz w:val="23"/>
                <w:szCs w:val="23"/>
              </w:rPr>
              <w:t>Формирование системы мотивации как основа в решении задач стратегического менеджмента.</w:t>
            </w:r>
          </w:p>
        </w:tc>
      </w:tr>
      <w:tr w:rsidR="009E6058" w14:paraId="72B1C5C9" w14:textId="77777777" w:rsidTr="00F00293">
        <w:tc>
          <w:tcPr>
            <w:tcW w:w="562" w:type="dxa"/>
          </w:tcPr>
          <w:p w14:paraId="4F3D4D6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DCE697C" w14:textId="77777777" w:rsidR="009E6058" w:rsidRPr="009E6058" w:rsidRDefault="009E6058" w:rsidP="00523021">
            <w:pPr>
              <w:pStyle w:val="Default"/>
              <w:spacing w:after="30"/>
              <w:jc w:val="both"/>
              <w:rPr>
                <w:sz w:val="23"/>
                <w:szCs w:val="23"/>
                <w:lang w:val="en-US"/>
              </w:rPr>
            </w:pPr>
            <w:r>
              <w:rPr>
                <w:sz w:val="23"/>
                <w:szCs w:val="23"/>
                <w:lang w:val="en-US"/>
              </w:rPr>
              <w:t>Формы организации стратегического развития.</w:t>
            </w:r>
          </w:p>
        </w:tc>
      </w:tr>
      <w:tr w:rsidR="009E6058" w14:paraId="5A1967D6" w14:textId="77777777" w:rsidTr="00F00293">
        <w:tc>
          <w:tcPr>
            <w:tcW w:w="562" w:type="dxa"/>
          </w:tcPr>
          <w:p w14:paraId="28FDA715"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5FF9C3C" w14:textId="77777777" w:rsidR="009E6058" w:rsidRPr="009E6058" w:rsidRDefault="009E6058" w:rsidP="00523021">
            <w:pPr>
              <w:pStyle w:val="Default"/>
              <w:spacing w:after="30"/>
              <w:jc w:val="both"/>
              <w:rPr>
                <w:sz w:val="23"/>
                <w:szCs w:val="23"/>
                <w:lang w:val="en-US"/>
              </w:rPr>
            </w:pPr>
            <w:r>
              <w:rPr>
                <w:sz w:val="23"/>
                <w:szCs w:val="23"/>
                <w:lang w:val="en-US"/>
              </w:rPr>
              <w:t>Функциональные стратегии.</w:t>
            </w:r>
          </w:p>
        </w:tc>
      </w:tr>
      <w:tr w:rsidR="009E6058" w14:paraId="6344EA8E" w14:textId="77777777" w:rsidTr="00F00293">
        <w:tc>
          <w:tcPr>
            <w:tcW w:w="562" w:type="dxa"/>
          </w:tcPr>
          <w:p w14:paraId="1BB165DE"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F9DC96A" w14:textId="77777777" w:rsidR="009E6058" w:rsidRPr="002466D6" w:rsidRDefault="009E6058" w:rsidP="00523021">
            <w:pPr>
              <w:pStyle w:val="Default"/>
              <w:spacing w:after="30"/>
              <w:jc w:val="both"/>
              <w:rPr>
                <w:sz w:val="23"/>
                <w:szCs w:val="23"/>
              </w:rPr>
            </w:pPr>
            <w:r w:rsidRPr="002466D6">
              <w:rPr>
                <w:sz w:val="23"/>
                <w:szCs w:val="23"/>
              </w:rPr>
              <w:t xml:space="preserve">Характеристика стратегий стабильности как одного из вариантов базовых </w:t>
            </w:r>
            <w:proofErr w:type="gramStart"/>
            <w:r w:rsidRPr="002466D6">
              <w:rPr>
                <w:sz w:val="23"/>
                <w:szCs w:val="23"/>
              </w:rPr>
              <w:t>стратегий</w:t>
            </w:r>
            <w:proofErr w:type="gramEnd"/>
            <w:r w:rsidRPr="002466D6">
              <w:rPr>
                <w:sz w:val="23"/>
                <w:szCs w:val="23"/>
              </w:rPr>
              <w:t xml:space="preserve">: для </w:t>
            </w:r>
            <w:proofErr w:type="gramStart"/>
            <w:r w:rsidRPr="002466D6">
              <w:rPr>
                <w:sz w:val="23"/>
                <w:szCs w:val="23"/>
              </w:rPr>
              <w:t>каких</w:t>
            </w:r>
            <w:proofErr w:type="gramEnd"/>
            <w:r w:rsidRPr="002466D6">
              <w:rPr>
                <w:sz w:val="23"/>
                <w:szCs w:val="23"/>
              </w:rPr>
              <w:t xml:space="preserve"> предприятий характерны, какие варианты существуют, на что направлены.</w:t>
            </w:r>
          </w:p>
        </w:tc>
      </w:tr>
      <w:tr w:rsidR="009E6058" w14:paraId="0A2843C1" w14:textId="77777777" w:rsidTr="00F00293">
        <w:tc>
          <w:tcPr>
            <w:tcW w:w="562" w:type="dxa"/>
          </w:tcPr>
          <w:p w14:paraId="65E73DF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340707C" w14:textId="77777777" w:rsidR="009E6058" w:rsidRPr="002466D6" w:rsidRDefault="009E6058" w:rsidP="00523021">
            <w:pPr>
              <w:pStyle w:val="Default"/>
              <w:spacing w:after="30"/>
              <w:jc w:val="both"/>
              <w:rPr>
                <w:sz w:val="23"/>
                <w:szCs w:val="23"/>
              </w:rPr>
            </w:pPr>
            <w:r w:rsidRPr="002466D6">
              <w:rPr>
                <w:sz w:val="23"/>
                <w:szCs w:val="23"/>
              </w:rPr>
              <w:t xml:space="preserve">Характеристика стратегий роста как одного из вариантов базовых </w:t>
            </w:r>
            <w:proofErr w:type="gramStart"/>
            <w:r w:rsidRPr="002466D6">
              <w:rPr>
                <w:sz w:val="23"/>
                <w:szCs w:val="23"/>
              </w:rPr>
              <w:t>стратегий</w:t>
            </w:r>
            <w:proofErr w:type="gramEnd"/>
            <w:r w:rsidRPr="002466D6">
              <w:rPr>
                <w:sz w:val="23"/>
                <w:szCs w:val="23"/>
              </w:rPr>
              <w:t xml:space="preserve">: для </w:t>
            </w:r>
            <w:proofErr w:type="gramStart"/>
            <w:r w:rsidRPr="002466D6">
              <w:rPr>
                <w:sz w:val="23"/>
                <w:szCs w:val="23"/>
              </w:rPr>
              <w:t>каких</w:t>
            </w:r>
            <w:proofErr w:type="gramEnd"/>
            <w:r w:rsidRPr="002466D6">
              <w:rPr>
                <w:sz w:val="23"/>
                <w:szCs w:val="23"/>
              </w:rPr>
              <w:t xml:space="preserve"> предприятий характерны, какие варианты существуют, на что направлены.</w:t>
            </w:r>
          </w:p>
        </w:tc>
      </w:tr>
      <w:tr w:rsidR="009E6058" w14:paraId="3F20BBB0" w14:textId="77777777" w:rsidTr="00F00293">
        <w:tc>
          <w:tcPr>
            <w:tcW w:w="562" w:type="dxa"/>
          </w:tcPr>
          <w:p w14:paraId="45BBFC9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7D5C62E" w14:textId="77777777" w:rsidR="009E6058" w:rsidRPr="002466D6" w:rsidRDefault="009E6058" w:rsidP="00523021">
            <w:pPr>
              <w:pStyle w:val="Default"/>
              <w:spacing w:after="30"/>
              <w:jc w:val="both"/>
              <w:rPr>
                <w:sz w:val="23"/>
                <w:szCs w:val="23"/>
              </w:rPr>
            </w:pPr>
            <w:r w:rsidRPr="002466D6">
              <w:rPr>
                <w:sz w:val="23"/>
                <w:szCs w:val="23"/>
              </w:rPr>
              <w:t>Характеристика стратегии сокращения (отступления) как одного из вариантов базовых стратегий: для каких предприятий характерны, какие варианты существуют, на что направлены.</w:t>
            </w:r>
          </w:p>
        </w:tc>
      </w:tr>
      <w:tr w:rsidR="009E6058" w14:paraId="070D0B51" w14:textId="77777777" w:rsidTr="00F00293">
        <w:tc>
          <w:tcPr>
            <w:tcW w:w="562" w:type="dxa"/>
          </w:tcPr>
          <w:p w14:paraId="65CD14C5"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7A2AE80" w14:textId="77777777" w:rsidR="009E6058" w:rsidRPr="002466D6" w:rsidRDefault="009E6058" w:rsidP="00523021">
            <w:pPr>
              <w:pStyle w:val="Default"/>
              <w:spacing w:after="30"/>
              <w:jc w:val="both"/>
              <w:rPr>
                <w:sz w:val="23"/>
                <w:szCs w:val="23"/>
              </w:rPr>
            </w:pPr>
            <w:r w:rsidRPr="002466D6">
              <w:rPr>
                <w:sz w:val="23"/>
                <w:szCs w:val="23"/>
              </w:rPr>
              <w:t>Этапы стратегического менеджмента как процесса.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34693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66D6" w:rsidRDefault="00AD3A54" w:rsidP="00801458">
            <w:pPr>
              <w:pStyle w:val="Default"/>
              <w:spacing w:after="30"/>
              <w:jc w:val="both"/>
              <w:rPr>
                <w:sz w:val="23"/>
                <w:szCs w:val="23"/>
              </w:rPr>
            </w:pPr>
            <w:r w:rsidRPr="002466D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34693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466D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66D6" w14:paraId="5A1C9382" w14:textId="77777777" w:rsidTr="00801458">
        <w:tc>
          <w:tcPr>
            <w:tcW w:w="2336" w:type="dxa"/>
          </w:tcPr>
          <w:p w14:paraId="4C518DAB" w14:textId="77777777" w:rsidR="005D65A5" w:rsidRPr="002466D6" w:rsidRDefault="005D65A5" w:rsidP="00801458">
            <w:pPr>
              <w:jc w:val="center"/>
              <w:rPr>
                <w:rFonts w:ascii="Times New Roman" w:hAnsi="Times New Roman" w:cs="Times New Roman"/>
                <w:b/>
              </w:rPr>
            </w:pPr>
            <w:r w:rsidRPr="002466D6">
              <w:rPr>
                <w:rFonts w:ascii="Times New Roman" w:hAnsi="Times New Roman" w:cs="Times New Roman"/>
                <w:b/>
              </w:rPr>
              <w:t>Номер контрольной точки</w:t>
            </w:r>
          </w:p>
        </w:tc>
        <w:tc>
          <w:tcPr>
            <w:tcW w:w="2336" w:type="dxa"/>
          </w:tcPr>
          <w:p w14:paraId="6FB4C23E" w14:textId="77777777" w:rsidR="005D65A5" w:rsidRPr="002466D6" w:rsidRDefault="005D65A5" w:rsidP="00801458">
            <w:pPr>
              <w:jc w:val="center"/>
              <w:rPr>
                <w:rFonts w:ascii="Times New Roman" w:hAnsi="Times New Roman" w:cs="Times New Roman"/>
                <w:b/>
              </w:rPr>
            </w:pPr>
            <w:r w:rsidRPr="002466D6">
              <w:rPr>
                <w:rFonts w:ascii="Times New Roman" w:hAnsi="Times New Roman" w:cs="Times New Roman"/>
                <w:b/>
              </w:rPr>
              <w:t>Тип контрольной точки</w:t>
            </w:r>
          </w:p>
        </w:tc>
        <w:tc>
          <w:tcPr>
            <w:tcW w:w="2336" w:type="dxa"/>
          </w:tcPr>
          <w:p w14:paraId="048CBEA9" w14:textId="77777777" w:rsidR="005D65A5" w:rsidRPr="002466D6" w:rsidRDefault="005D65A5" w:rsidP="00801458">
            <w:pPr>
              <w:jc w:val="center"/>
              <w:rPr>
                <w:rFonts w:ascii="Times New Roman" w:hAnsi="Times New Roman" w:cs="Times New Roman"/>
                <w:b/>
              </w:rPr>
            </w:pPr>
            <w:r w:rsidRPr="002466D6">
              <w:rPr>
                <w:rFonts w:ascii="Times New Roman" w:hAnsi="Times New Roman" w:cs="Times New Roman"/>
                <w:b/>
              </w:rPr>
              <w:t>Способ проведения</w:t>
            </w:r>
          </w:p>
        </w:tc>
        <w:tc>
          <w:tcPr>
            <w:tcW w:w="2337" w:type="dxa"/>
          </w:tcPr>
          <w:p w14:paraId="267B0FDF" w14:textId="77777777" w:rsidR="005D65A5" w:rsidRPr="002466D6" w:rsidRDefault="005D65A5" w:rsidP="00801458">
            <w:pPr>
              <w:jc w:val="center"/>
              <w:rPr>
                <w:rFonts w:ascii="Times New Roman" w:hAnsi="Times New Roman" w:cs="Times New Roman"/>
                <w:b/>
              </w:rPr>
            </w:pPr>
            <w:r w:rsidRPr="002466D6">
              <w:rPr>
                <w:rFonts w:ascii="Times New Roman" w:hAnsi="Times New Roman" w:cs="Times New Roman"/>
                <w:b/>
              </w:rPr>
              <w:t>Номера тем</w:t>
            </w:r>
          </w:p>
        </w:tc>
      </w:tr>
      <w:tr w:rsidR="005D65A5" w:rsidRPr="002466D6" w14:paraId="07658034" w14:textId="77777777" w:rsidTr="00801458">
        <w:tc>
          <w:tcPr>
            <w:tcW w:w="2336" w:type="dxa"/>
          </w:tcPr>
          <w:p w14:paraId="1553D698" w14:textId="78F29BFB" w:rsidR="005D65A5" w:rsidRPr="002466D6" w:rsidRDefault="007478E0" w:rsidP="00801458">
            <w:pPr>
              <w:jc w:val="center"/>
              <w:rPr>
                <w:rFonts w:ascii="Times New Roman" w:hAnsi="Times New Roman" w:cs="Times New Roman"/>
              </w:rPr>
            </w:pPr>
            <w:r w:rsidRPr="002466D6">
              <w:rPr>
                <w:rFonts w:ascii="Times New Roman" w:hAnsi="Times New Roman" w:cs="Times New Roman"/>
                <w:lang w:val="en-US"/>
              </w:rPr>
              <w:t>1</w:t>
            </w:r>
          </w:p>
        </w:tc>
        <w:tc>
          <w:tcPr>
            <w:tcW w:w="2336" w:type="dxa"/>
          </w:tcPr>
          <w:p w14:paraId="4C5C3C11" w14:textId="5E14221A" w:rsidR="005D65A5" w:rsidRPr="002466D6" w:rsidRDefault="007478E0" w:rsidP="00801458">
            <w:pPr>
              <w:rPr>
                <w:rFonts w:ascii="Times New Roman" w:hAnsi="Times New Roman" w:cs="Times New Roman"/>
              </w:rPr>
            </w:pPr>
            <w:r w:rsidRPr="002466D6">
              <w:rPr>
                <w:rFonts w:ascii="Times New Roman" w:hAnsi="Times New Roman" w:cs="Times New Roman"/>
                <w:lang w:val="en-US"/>
              </w:rPr>
              <w:t>Тест</w:t>
            </w:r>
          </w:p>
        </w:tc>
        <w:tc>
          <w:tcPr>
            <w:tcW w:w="2336" w:type="dxa"/>
          </w:tcPr>
          <w:p w14:paraId="09793085" w14:textId="37E3864C" w:rsidR="005D65A5" w:rsidRPr="002466D6" w:rsidRDefault="007478E0" w:rsidP="00801458">
            <w:pPr>
              <w:rPr>
                <w:rFonts w:ascii="Times New Roman" w:hAnsi="Times New Roman" w:cs="Times New Roman"/>
              </w:rPr>
            </w:pPr>
            <w:r w:rsidRPr="002466D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66D6" w:rsidRDefault="007478E0" w:rsidP="00801458">
            <w:pPr>
              <w:rPr>
                <w:rFonts w:ascii="Times New Roman" w:hAnsi="Times New Roman" w:cs="Times New Roman"/>
              </w:rPr>
            </w:pPr>
            <w:r w:rsidRPr="002466D6">
              <w:rPr>
                <w:rFonts w:ascii="Times New Roman" w:hAnsi="Times New Roman" w:cs="Times New Roman"/>
                <w:lang w:val="en-US"/>
              </w:rPr>
              <w:t>1-3</w:t>
            </w:r>
          </w:p>
        </w:tc>
      </w:tr>
      <w:tr w:rsidR="005D65A5" w:rsidRPr="002466D6" w14:paraId="5C6C97E0" w14:textId="77777777" w:rsidTr="00801458">
        <w:tc>
          <w:tcPr>
            <w:tcW w:w="2336" w:type="dxa"/>
          </w:tcPr>
          <w:p w14:paraId="20493DBF" w14:textId="77777777" w:rsidR="005D65A5" w:rsidRPr="002466D6" w:rsidRDefault="007478E0" w:rsidP="00801458">
            <w:pPr>
              <w:jc w:val="center"/>
              <w:rPr>
                <w:rFonts w:ascii="Times New Roman" w:hAnsi="Times New Roman" w:cs="Times New Roman"/>
              </w:rPr>
            </w:pPr>
            <w:r w:rsidRPr="002466D6">
              <w:rPr>
                <w:rFonts w:ascii="Times New Roman" w:hAnsi="Times New Roman" w:cs="Times New Roman"/>
                <w:lang w:val="en-US"/>
              </w:rPr>
              <w:t>2</w:t>
            </w:r>
          </w:p>
        </w:tc>
        <w:tc>
          <w:tcPr>
            <w:tcW w:w="2336" w:type="dxa"/>
          </w:tcPr>
          <w:p w14:paraId="34D28B00" w14:textId="77777777" w:rsidR="005D65A5" w:rsidRPr="002466D6" w:rsidRDefault="007478E0" w:rsidP="00801458">
            <w:pPr>
              <w:rPr>
                <w:rFonts w:ascii="Times New Roman" w:hAnsi="Times New Roman" w:cs="Times New Roman"/>
              </w:rPr>
            </w:pPr>
            <w:r w:rsidRPr="002466D6">
              <w:rPr>
                <w:rFonts w:ascii="Times New Roman" w:hAnsi="Times New Roman" w:cs="Times New Roman"/>
                <w:lang w:val="en-US"/>
              </w:rPr>
              <w:t>Информационно-аналитическая работа</w:t>
            </w:r>
          </w:p>
        </w:tc>
        <w:tc>
          <w:tcPr>
            <w:tcW w:w="2336" w:type="dxa"/>
          </w:tcPr>
          <w:p w14:paraId="0C2B44D6" w14:textId="77777777" w:rsidR="005D65A5" w:rsidRPr="002466D6" w:rsidRDefault="007478E0" w:rsidP="00801458">
            <w:pPr>
              <w:rPr>
                <w:rFonts w:ascii="Times New Roman" w:hAnsi="Times New Roman" w:cs="Times New Roman"/>
              </w:rPr>
            </w:pPr>
            <w:r w:rsidRPr="002466D6">
              <w:rPr>
                <w:rFonts w:ascii="Times New Roman" w:hAnsi="Times New Roman" w:cs="Times New Roman"/>
                <w:lang w:val="en-US"/>
              </w:rPr>
              <w:t>письменно</w:t>
            </w:r>
          </w:p>
        </w:tc>
        <w:tc>
          <w:tcPr>
            <w:tcW w:w="2337" w:type="dxa"/>
          </w:tcPr>
          <w:p w14:paraId="72FC844E" w14:textId="77777777" w:rsidR="005D65A5" w:rsidRPr="002466D6" w:rsidRDefault="007478E0" w:rsidP="00801458">
            <w:pPr>
              <w:rPr>
                <w:rFonts w:ascii="Times New Roman" w:hAnsi="Times New Roman" w:cs="Times New Roman"/>
              </w:rPr>
            </w:pPr>
            <w:r w:rsidRPr="002466D6">
              <w:rPr>
                <w:rFonts w:ascii="Times New Roman" w:hAnsi="Times New Roman" w:cs="Times New Roman"/>
                <w:lang w:val="en-US"/>
              </w:rPr>
              <w:t>3-5</w:t>
            </w:r>
          </w:p>
        </w:tc>
      </w:tr>
      <w:tr w:rsidR="005D65A5" w:rsidRPr="002466D6" w14:paraId="4B0F7593" w14:textId="77777777" w:rsidTr="00801458">
        <w:tc>
          <w:tcPr>
            <w:tcW w:w="2336" w:type="dxa"/>
          </w:tcPr>
          <w:p w14:paraId="4D0B49A9" w14:textId="77777777" w:rsidR="005D65A5" w:rsidRPr="002466D6" w:rsidRDefault="007478E0" w:rsidP="00801458">
            <w:pPr>
              <w:jc w:val="center"/>
              <w:rPr>
                <w:rFonts w:ascii="Times New Roman" w:hAnsi="Times New Roman" w:cs="Times New Roman"/>
              </w:rPr>
            </w:pPr>
            <w:r w:rsidRPr="002466D6">
              <w:rPr>
                <w:rFonts w:ascii="Times New Roman" w:hAnsi="Times New Roman" w:cs="Times New Roman"/>
                <w:lang w:val="en-US"/>
              </w:rPr>
              <w:t>3</w:t>
            </w:r>
          </w:p>
        </w:tc>
        <w:tc>
          <w:tcPr>
            <w:tcW w:w="2336" w:type="dxa"/>
          </w:tcPr>
          <w:p w14:paraId="4515B7B4" w14:textId="77777777" w:rsidR="005D65A5" w:rsidRPr="002466D6" w:rsidRDefault="007478E0" w:rsidP="00801458">
            <w:pPr>
              <w:rPr>
                <w:rFonts w:ascii="Times New Roman" w:hAnsi="Times New Roman" w:cs="Times New Roman"/>
              </w:rPr>
            </w:pPr>
            <w:r w:rsidRPr="002466D6">
              <w:rPr>
                <w:rFonts w:ascii="Times New Roman" w:hAnsi="Times New Roman" w:cs="Times New Roman"/>
                <w:lang w:val="en-US"/>
              </w:rPr>
              <w:t>Текущий контроль</w:t>
            </w:r>
          </w:p>
        </w:tc>
        <w:tc>
          <w:tcPr>
            <w:tcW w:w="2336" w:type="dxa"/>
          </w:tcPr>
          <w:p w14:paraId="6D355007" w14:textId="77777777" w:rsidR="005D65A5" w:rsidRPr="002466D6" w:rsidRDefault="007478E0" w:rsidP="00801458">
            <w:pPr>
              <w:rPr>
                <w:rFonts w:ascii="Times New Roman" w:hAnsi="Times New Roman" w:cs="Times New Roman"/>
              </w:rPr>
            </w:pPr>
            <w:r w:rsidRPr="002466D6">
              <w:rPr>
                <w:rFonts w:ascii="Times New Roman" w:hAnsi="Times New Roman" w:cs="Times New Roman"/>
              </w:rPr>
              <w:t>с помощью технических средств и информационных систем</w:t>
            </w:r>
          </w:p>
        </w:tc>
        <w:tc>
          <w:tcPr>
            <w:tcW w:w="2337" w:type="dxa"/>
          </w:tcPr>
          <w:p w14:paraId="314BFC01" w14:textId="77777777" w:rsidR="005D65A5" w:rsidRPr="002466D6" w:rsidRDefault="007478E0" w:rsidP="00801458">
            <w:pPr>
              <w:rPr>
                <w:rFonts w:ascii="Times New Roman" w:hAnsi="Times New Roman" w:cs="Times New Roman"/>
              </w:rPr>
            </w:pPr>
            <w:r w:rsidRPr="002466D6">
              <w:rPr>
                <w:rFonts w:ascii="Times New Roman" w:hAnsi="Times New Roman" w:cs="Times New Roman"/>
                <w:lang w:val="en-US"/>
              </w:rPr>
              <w:t>1-5</w:t>
            </w:r>
          </w:p>
        </w:tc>
      </w:tr>
    </w:tbl>
    <w:p w14:paraId="6D01A11C" w14:textId="61720847" w:rsidR="00F56264" w:rsidRPr="002466D6" w:rsidRDefault="00F56264" w:rsidP="00090AC1">
      <w:pPr>
        <w:jc w:val="both"/>
        <w:rPr>
          <w:rFonts w:ascii="Times New Roman" w:hAnsi="Times New Roman" w:cs="Times New Roman"/>
          <w:b/>
          <w:sz w:val="28"/>
          <w:szCs w:val="28"/>
        </w:rPr>
      </w:pPr>
    </w:p>
    <w:p w14:paraId="1E7CF20C" w14:textId="77777777" w:rsidR="00C23E7F" w:rsidRPr="002466D6" w:rsidRDefault="00C23E7F" w:rsidP="00C23E7F">
      <w:pPr>
        <w:pStyle w:val="2"/>
        <w:jc w:val="center"/>
        <w:rPr>
          <w:rFonts w:ascii="Times New Roman" w:hAnsi="Times New Roman" w:cs="Times New Roman"/>
          <w:b/>
          <w:color w:val="auto"/>
          <w:sz w:val="28"/>
          <w:szCs w:val="28"/>
        </w:rPr>
      </w:pPr>
      <w:bookmarkStart w:id="23" w:name="_Toc82187017"/>
      <w:bookmarkStart w:id="24" w:name="_Toc202346940"/>
      <w:r w:rsidRPr="002466D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66D6" w14:paraId="0926B0DC" w14:textId="77777777" w:rsidTr="002D74DF">
        <w:tc>
          <w:tcPr>
            <w:tcW w:w="562" w:type="dxa"/>
          </w:tcPr>
          <w:p w14:paraId="6725E7C2" w14:textId="77777777" w:rsidR="002466D6" w:rsidRPr="009E6058" w:rsidRDefault="002466D6" w:rsidP="002D74DF">
            <w:pPr>
              <w:pStyle w:val="Default"/>
              <w:spacing w:after="30"/>
              <w:jc w:val="both"/>
              <w:rPr>
                <w:sz w:val="23"/>
                <w:szCs w:val="23"/>
                <w:lang w:val="en-US"/>
              </w:rPr>
            </w:pPr>
          </w:p>
        </w:tc>
        <w:tc>
          <w:tcPr>
            <w:tcW w:w="8783" w:type="dxa"/>
          </w:tcPr>
          <w:p w14:paraId="3438FBF5" w14:textId="77777777" w:rsidR="002466D6" w:rsidRPr="002466D6" w:rsidRDefault="002466D6" w:rsidP="002D74DF">
            <w:pPr>
              <w:pStyle w:val="Default"/>
              <w:spacing w:after="30"/>
              <w:jc w:val="both"/>
              <w:rPr>
                <w:sz w:val="23"/>
                <w:szCs w:val="23"/>
              </w:rPr>
            </w:pPr>
            <w:r w:rsidRPr="002466D6">
              <w:rPr>
                <w:sz w:val="23"/>
                <w:szCs w:val="23"/>
              </w:rPr>
              <w:t>Рабочей программой дисциплины не предусмотрено.</w:t>
            </w:r>
          </w:p>
        </w:tc>
      </w:tr>
    </w:tbl>
    <w:p w14:paraId="0581FF25" w14:textId="77777777" w:rsidR="002466D6" w:rsidRPr="002466D6" w:rsidRDefault="002466D6" w:rsidP="00C23E7F">
      <w:pPr>
        <w:spacing w:after="0" w:line="240" w:lineRule="auto"/>
        <w:jc w:val="center"/>
        <w:rPr>
          <w:rFonts w:ascii="Times New Roman" w:hAnsi="Times New Roman"/>
          <w:b/>
          <w:sz w:val="28"/>
          <w:szCs w:val="28"/>
        </w:rPr>
      </w:pPr>
    </w:p>
    <w:p w14:paraId="11DE9780" w14:textId="77777777" w:rsidR="00B8237E" w:rsidRPr="002466D6" w:rsidRDefault="00B8237E" w:rsidP="00B8237E">
      <w:pPr>
        <w:pStyle w:val="2"/>
        <w:jc w:val="center"/>
        <w:rPr>
          <w:rFonts w:ascii="Times New Roman" w:hAnsi="Times New Roman" w:cs="Times New Roman"/>
          <w:b/>
          <w:color w:val="auto"/>
          <w:sz w:val="28"/>
          <w:szCs w:val="28"/>
        </w:rPr>
      </w:pPr>
      <w:bookmarkStart w:id="25" w:name="_Toc82187018"/>
      <w:bookmarkStart w:id="26" w:name="_Toc202346941"/>
      <w:r w:rsidRPr="002466D6">
        <w:rPr>
          <w:rFonts w:ascii="Times New Roman" w:hAnsi="Times New Roman" w:cs="Times New Roman"/>
          <w:b/>
          <w:color w:val="auto"/>
          <w:sz w:val="28"/>
          <w:szCs w:val="28"/>
        </w:rPr>
        <w:t xml:space="preserve">1.5 Самостоятельная работа </w:t>
      </w:r>
      <w:proofErr w:type="gramStart"/>
      <w:r w:rsidRPr="002466D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466D6" w:rsidRDefault="00B8237E" w:rsidP="00B8237E"/>
    <w:tbl>
      <w:tblPr>
        <w:tblStyle w:val="a4"/>
        <w:tblW w:w="5000" w:type="pct"/>
        <w:tblLook w:val="04A0" w:firstRow="1" w:lastRow="0" w:firstColumn="1" w:lastColumn="0" w:noHBand="0" w:noVBand="1"/>
      </w:tblPr>
      <w:tblGrid>
        <w:gridCol w:w="4785"/>
        <w:gridCol w:w="4786"/>
      </w:tblGrid>
      <w:tr w:rsidR="00B8237E" w:rsidRPr="002466D6" w14:paraId="0267C479" w14:textId="77777777" w:rsidTr="00801458">
        <w:tc>
          <w:tcPr>
            <w:tcW w:w="2500" w:type="pct"/>
          </w:tcPr>
          <w:p w14:paraId="37F699C9" w14:textId="77777777" w:rsidR="00B8237E" w:rsidRPr="002466D6" w:rsidRDefault="00B8237E" w:rsidP="00801458">
            <w:pPr>
              <w:jc w:val="center"/>
              <w:rPr>
                <w:rFonts w:ascii="Times New Roman" w:hAnsi="Times New Roman" w:cs="Times New Roman"/>
                <w:b/>
              </w:rPr>
            </w:pPr>
            <w:r w:rsidRPr="002466D6">
              <w:rPr>
                <w:rFonts w:ascii="Times New Roman" w:hAnsi="Times New Roman" w:cs="Times New Roman"/>
                <w:b/>
              </w:rPr>
              <w:t>Наименования самостоятельной работы</w:t>
            </w:r>
          </w:p>
        </w:tc>
        <w:tc>
          <w:tcPr>
            <w:tcW w:w="2500" w:type="pct"/>
          </w:tcPr>
          <w:p w14:paraId="0A769611" w14:textId="77777777" w:rsidR="00B8237E" w:rsidRPr="002466D6" w:rsidRDefault="00B8237E" w:rsidP="00801458">
            <w:pPr>
              <w:jc w:val="center"/>
              <w:rPr>
                <w:rFonts w:ascii="Times New Roman" w:hAnsi="Times New Roman" w:cs="Times New Roman"/>
                <w:b/>
              </w:rPr>
            </w:pPr>
            <w:r w:rsidRPr="002466D6">
              <w:rPr>
                <w:rFonts w:ascii="Times New Roman" w:hAnsi="Times New Roman" w:cs="Times New Roman"/>
                <w:b/>
              </w:rPr>
              <w:t>Номера тем</w:t>
            </w:r>
          </w:p>
        </w:tc>
      </w:tr>
      <w:tr w:rsidR="00B8237E" w:rsidRPr="002466D6" w14:paraId="3F240151" w14:textId="77777777" w:rsidTr="00801458">
        <w:tc>
          <w:tcPr>
            <w:tcW w:w="2500" w:type="pct"/>
          </w:tcPr>
          <w:p w14:paraId="61E91592" w14:textId="61A0874C" w:rsidR="00B8237E" w:rsidRPr="002466D6" w:rsidRDefault="00B8237E" w:rsidP="00801458">
            <w:pPr>
              <w:rPr>
                <w:rFonts w:ascii="Times New Roman" w:hAnsi="Times New Roman" w:cs="Times New Roman"/>
              </w:rPr>
            </w:pPr>
            <w:r w:rsidRPr="002466D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466D6" w:rsidRDefault="005C548A" w:rsidP="00801458">
            <w:pPr>
              <w:rPr>
                <w:rFonts w:ascii="Times New Roman" w:hAnsi="Times New Roman" w:cs="Times New Roman"/>
              </w:rPr>
            </w:pPr>
            <w:r w:rsidRPr="002466D6">
              <w:rPr>
                <w:rFonts w:ascii="Times New Roman" w:hAnsi="Times New Roman" w:cs="Times New Roman"/>
                <w:lang w:val="en-US"/>
              </w:rPr>
              <w:t>1-5</w:t>
            </w:r>
          </w:p>
        </w:tc>
      </w:tr>
      <w:tr w:rsidR="00B8237E" w:rsidRPr="002466D6" w14:paraId="0DD8FB62" w14:textId="77777777" w:rsidTr="00801458">
        <w:tc>
          <w:tcPr>
            <w:tcW w:w="2500" w:type="pct"/>
          </w:tcPr>
          <w:p w14:paraId="2B1E5F9F" w14:textId="77777777" w:rsidR="00B8237E" w:rsidRPr="002466D6" w:rsidRDefault="00B8237E" w:rsidP="00801458">
            <w:pPr>
              <w:rPr>
                <w:rFonts w:ascii="Times New Roman" w:hAnsi="Times New Roman" w:cs="Times New Roman"/>
                <w:lang w:val="en-US"/>
              </w:rPr>
            </w:pPr>
            <w:r w:rsidRPr="002466D6">
              <w:rPr>
                <w:rFonts w:ascii="Times New Roman" w:hAnsi="Times New Roman" w:cs="Times New Roman"/>
                <w:lang w:val="en-US"/>
              </w:rPr>
              <w:t>Решение профессиональных задач</w:t>
            </w:r>
          </w:p>
        </w:tc>
        <w:tc>
          <w:tcPr>
            <w:tcW w:w="2500" w:type="pct"/>
          </w:tcPr>
          <w:p w14:paraId="47471AB9" w14:textId="77777777" w:rsidR="00B8237E" w:rsidRPr="002466D6" w:rsidRDefault="005C548A" w:rsidP="00801458">
            <w:pPr>
              <w:rPr>
                <w:rFonts w:ascii="Times New Roman" w:hAnsi="Times New Roman" w:cs="Times New Roman"/>
              </w:rPr>
            </w:pPr>
            <w:r w:rsidRPr="002466D6">
              <w:rPr>
                <w:rFonts w:ascii="Times New Roman" w:hAnsi="Times New Roman" w:cs="Times New Roman"/>
                <w:lang w:val="en-US"/>
              </w:rPr>
              <w:t>3-5</w:t>
            </w:r>
          </w:p>
        </w:tc>
      </w:tr>
      <w:tr w:rsidR="00B8237E" w:rsidRPr="002466D6" w14:paraId="36CB4AAE" w14:textId="77777777" w:rsidTr="00801458">
        <w:tc>
          <w:tcPr>
            <w:tcW w:w="2500" w:type="pct"/>
          </w:tcPr>
          <w:p w14:paraId="58309FB7" w14:textId="77777777" w:rsidR="00B8237E" w:rsidRPr="002466D6" w:rsidRDefault="00B8237E" w:rsidP="00801458">
            <w:pPr>
              <w:rPr>
                <w:rFonts w:ascii="Times New Roman" w:hAnsi="Times New Roman" w:cs="Times New Roman"/>
              </w:rPr>
            </w:pPr>
            <w:r w:rsidRPr="002466D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C6C0366" w14:textId="77777777" w:rsidR="00B8237E" w:rsidRPr="002466D6" w:rsidRDefault="005C548A" w:rsidP="00801458">
            <w:pPr>
              <w:rPr>
                <w:rFonts w:ascii="Times New Roman" w:hAnsi="Times New Roman" w:cs="Times New Roman"/>
              </w:rPr>
            </w:pPr>
            <w:r w:rsidRPr="002466D6">
              <w:rPr>
                <w:rFonts w:ascii="Times New Roman" w:hAnsi="Times New Roman" w:cs="Times New Roman"/>
                <w:lang w:val="en-US"/>
              </w:rPr>
              <w:t>1-5</w:t>
            </w:r>
          </w:p>
        </w:tc>
      </w:tr>
      <w:tr w:rsidR="00B8237E" w:rsidRPr="002466D6" w14:paraId="03E5727F" w14:textId="77777777" w:rsidTr="00801458">
        <w:tc>
          <w:tcPr>
            <w:tcW w:w="2500" w:type="pct"/>
          </w:tcPr>
          <w:p w14:paraId="2FFCBAE5" w14:textId="77777777" w:rsidR="00B8237E" w:rsidRPr="002466D6" w:rsidRDefault="00B8237E" w:rsidP="00801458">
            <w:pPr>
              <w:rPr>
                <w:rFonts w:ascii="Times New Roman" w:hAnsi="Times New Roman" w:cs="Times New Roman"/>
                <w:lang w:val="en-US"/>
              </w:rPr>
            </w:pPr>
            <w:r w:rsidRPr="002466D6">
              <w:rPr>
                <w:rFonts w:ascii="Times New Roman" w:hAnsi="Times New Roman" w:cs="Times New Roman"/>
                <w:lang w:val="en-US"/>
              </w:rPr>
              <w:t>Подготовка к экзамену</w:t>
            </w:r>
          </w:p>
        </w:tc>
        <w:tc>
          <w:tcPr>
            <w:tcW w:w="2500" w:type="pct"/>
          </w:tcPr>
          <w:p w14:paraId="0D9ABA30" w14:textId="77777777" w:rsidR="00B8237E" w:rsidRPr="002466D6" w:rsidRDefault="005C548A" w:rsidP="00801458">
            <w:pPr>
              <w:rPr>
                <w:rFonts w:ascii="Times New Roman" w:hAnsi="Times New Roman" w:cs="Times New Roman"/>
              </w:rPr>
            </w:pPr>
            <w:r w:rsidRPr="002466D6">
              <w:rPr>
                <w:rFonts w:ascii="Times New Roman" w:hAnsi="Times New Roman" w:cs="Times New Roman"/>
                <w:lang w:val="en-US"/>
              </w:rPr>
              <w:t>1-5</w:t>
            </w:r>
          </w:p>
        </w:tc>
      </w:tr>
    </w:tbl>
    <w:p w14:paraId="6EB485C6" w14:textId="6A0F7BEC" w:rsidR="00C23E7F" w:rsidRPr="002466D6"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34694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723F4" w14:textId="77777777" w:rsidR="0083427F" w:rsidRDefault="0083427F" w:rsidP="00315CA6">
      <w:pPr>
        <w:spacing w:after="0" w:line="240" w:lineRule="auto"/>
      </w:pPr>
      <w:r>
        <w:separator/>
      </w:r>
    </w:p>
  </w:endnote>
  <w:endnote w:type="continuationSeparator" w:id="0">
    <w:p w14:paraId="694ED29F" w14:textId="77777777" w:rsidR="0083427F" w:rsidRDefault="0083427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44DFF">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F1EF0" w14:textId="77777777" w:rsidR="0083427F" w:rsidRDefault="0083427F" w:rsidP="00315CA6">
      <w:pPr>
        <w:spacing w:after="0" w:line="240" w:lineRule="auto"/>
      </w:pPr>
      <w:r>
        <w:separator/>
      </w:r>
    </w:p>
  </w:footnote>
  <w:footnote w:type="continuationSeparator" w:id="0">
    <w:p w14:paraId="4AE55C60" w14:textId="77777777" w:rsidR="0083427F" w:rsidRDefault="0083427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2457"/>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66D6"/>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4DFF"/>
    <w:rsid w:val="004475DA"/>
    <w:rsid w:val="004535A3"/>
    <w:rsid w:val="00453EB6"/>
    <w:rsid w:val="004619CB"/>
    <w:rsid w:val="00466076"/>
    <w:rsid w:val="004876D8"/>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3427F"/>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1DE7"/>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6D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6D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9686%20%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80479"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https://znanium.ru/catalog/document?id=4325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3D52FC-3F96-4EDB-8B43-DCAE36FF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3662</Words>
  <Characters>20874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